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73"/>
      </w:tblGrid>
      <w:tr w:rsidR="00D93265" w:rsidTr="00680068">
        <w:tc>
          <w:tcPr>
            <w:tcW w:w="5671" w:type="dxa"/>
          </w:tcPr>
          <w:p w:rsidR="00D93265" w:rsidRDefault="00D93265" w:rsidP="00D93265">
            <w:pPr>
              <w:spacing w:before="77" w:line="242" w:lineRule="auto"/>
              <w:ind w:right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0F2C4C" w:rsidRDefault="000F2C4C" w:rsidP="00D93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0F2C4C" w:rsidRDefault="000F2C4C" w:rsidP="00D93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65" w:rsidRPr="00680068" w:rsidRDefault="00084A90" w:rsidP="00D93265">
            <w:pPr>
              <w:pStyle w:val="a5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93265" w:rsidRPr="00680068" w:rsidRDefault="00D93265" w:rsidP="00D93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8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постановлением</w:t>
            </w:r>
            <w:r w:rsidRPr="0068006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680068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D93265" w:rsidRPr="00680068" w:rsidRDefault="00D93265" w:rsidP="00D93265">
            <w:pPr>
              <w:pStyle w:val="a5"/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</w:pPr>
            <w:r w:rsidRPr="0068006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городского</w:t>
            </w:r>
            <w:r w:rsidRPr="00680068">
              <w:rPr>
                <w:rFonts w:ascii="Times New Roman" w:hAnsi="Times New Roman" w:cs="Times New Roman"/>
                <w:spacing w:val="24"/>
                <w:w w:val="95"/>
                <w:sz w:val="28"/>
                <w:szCs w:val="28"/>
              </w:rPr>
              <w:t xml:space="preserve"> </w:t>
            </w:r>
            <w:r w:rsidRPr="0068006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округа</w:t>
            </w:r>
            <w:r w:rsidRPr="0068006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</w:p>
          <w:p w:rsidR="00D93265" w:rsidRPr="00680068" w:rsidRDefault="00D93265" w:rsidP="00D93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>Котельники</w:t>
            </w:r>
            <w:r w:rsidRPr="00680068">
              <w:rPr>
                <w:rFonts w:ascii="Times New Roman" w:hAnsi="Times New Roman" w:cs="Times New Roman"/>
                <w:spacing w:val="-53"/>
                <w:w w:val="95"/>
                <w:sz w:val="28"/>
                <w:szCs w:val="28"/>
              </w:rPr>
              <w:t xml:space="preserve"> </w:t>
            </w:r>
            <w:r w:rsidRPr="00680068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D93265" w:rsidRPr="00680068" w:rsidRDefault="00D93265" w:rsidP="00D93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8006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3A07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02.11.2021 </w:t>
            </w:r>
            <w:r w:rsidRPr="006800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07E5">
              <w:rPr>
                <w:rFonts w:ascii="Times New Roman" w:hAnsi="Times New Roman" w:cs="Times New Roman"/>
                <w:sz w:val="28"/>
                <w:szCs w:val="28"/>
              </w:rPr>
              <w:t xml:space="preserve"> 1089-ПГ</w:t>
            </w:r>
            <w:bookmarkStart w:id="0" w:name="_GoBack"/>
            <w:bookmarkEnd w:id="0"/>
          </w:p>
          <w:p w:rsidR="00D93265" w:rsidRPr="00D93265" w:rsidRDefault="00D93265" w:rsidP="00D932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265" w:rsidRDefault="00D93265" w:rsidP="00D93265">
      <w:pPr>
        <w:spacing w:before="77" w:line="242" w:lineRule="auto"/>
        <w:ind w:left="5245" w:right="498"/>
        <w:jc w:val="both"/>
        <w:rPr>
          <w:rFonts w:ascii="Times New Roman" w:hAnsi="Times New Roman" w:cs="Times New Roman"/>
          <w:sz w:val="28"/>
          <w:szCs w:val="28"/>
        </w:rPr>
      </w:pPr>
    </w:p>
    <w:p w:rsidR="00D93265" w:rsidRDefault="00D93265" w:rsidP="00D93265">
      <w:pPr>
        <w:spacing w:before="77" w:line="242" w:lineRule="auto"/>
        <w:ind w:left="5245" w:right="498"/>
        <w:jc w:val="both"/>
        <w:rPr>
          <w:rFonts w:ascii="Times New Roman" w:hAnsi="Times New Roman" w:cs="Times New Roman"/>
          <w:sz w:val="28"/>
          <w:szCs w:val="28"/>
        </w:rPr>
      </w:pPr>
    </w:p>
    <w:p w:rsidR="00D8055F" w:rsidRPr="00754601" w:rsidRDefault="00E83B29" w:rsidP="00680068">
      <w:pPr>
        <w:pStyle w:val="a3"/>
        <w:spacing w:line="276" w:lineRule="auto"/>
        <w:ind w:left="0" w:right="7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2E93" w:rsidRDefault="007D2E93" w:rsidP="006800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7D2E93">
        <w:rPr>
          <w:rFonts w:ascii="Times New Roman" w:hAnsi="Times New Roman" w:cs="Times New Roman"/>
          <w:sz w:val="28"/>
        </w:rPr>
        <w:t xml:space="preserve">ПРЕДОСТАВЛЕНИЯ СУБСИДИИ </w:t>
      </w:r>
      <w:r>
        <w:rPr>
          <w:rFonts w:ascii="Times New Roman" w:hAnsi="Times New Roman" w:cs="Times New Roman"/>
          <w:sz w:val="28"/>
        </w:rPr>
        <w:t xml:space="preserve">СПЕЦИАЛИЗИРОВАННЫМ </w:t>
      </w:r>
      <w:r w:rsidRPr="007D2E93">
        <w:rPr>
          <w:rFonts w:ascii="Times New Roman" w:hAnsi="Times New Roman" w:cs="Times New Roman"/>
          <w:sz w:val="28"/>
        </w:rPr>
        <w:t xml:space="preserve">ОРГАНИЗАЦИЯМ </w:t>
      </w:r>
      <w:r>
        <w:rPr>
          <w:rFonts w:ascii="Times New Roman" w:hAnsi="Times New Roman" w:cs="Times New Roman"/>
          <w:sz w:val="28"/>
        </w:rPr>
        <w:t xml:space="preserve">НА ВОЗМЕЩЕНИЕ </w:t>
      </w:r>
      <w:r w:rsidRPr="007D2E93">
        <w:rPr>
          <w:rFonts w:ascii="Times New Roman" w:hAnsi="Times New Roman" w:cs="Times New Roman"/>
          <w:sz w:val="28"/>
        </w:rPr>
        <w:t>НЕДОПОЛУЧЕННЫХ ДОХОДОВ, ВОЗНИКШИХ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</w:t>
      </w:r>
      <w:r>
        <w:rPr>
          <w:rFonts w:ascii="Times New Roman" w:hAnsi="Times New Roman" w:cs="Times New Roman"/>
          <w:sz w:val="28"/>
        </w:rPr>
        <w:t xml:space="preserve"> ОТДЕЛЬНЫМ КАТЕГОРИЯМ ГРАЖДАН</w:t>
      </w:r>
    </w:p>
    <w:p w:rsidR="00D93265" w:rsidRDefault="00D93265" w:rsidP="007D2E9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D1926" w:rsidRPr="00CA3D5C" w:rsidRDefault="00D93265" w:rsidP="00CA3D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 w:rsidR="00A6662E" w:rsidRPr="00CA3D5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A6662E" w:rsidRPr="00CA3D5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процедуру и условия предоставления из бюджета городского округа </w:t>
      </w:r>
      <w:r w:rsidRPr="00CA3D5C">
        <w:rPr>
          <w:rFonts w:ascii="Times New Roman" w:hAnsi="Times New Roman" w:cs="Times New Roman"/>
          <w:b w:val="0"/>
          <w:sz w:val="28"/>
          <w:szCs w:val="28"/>
        </w:rPr>
        <w:t>Котельники</w:t>
      </w:r>
      <w:r w:rsidR="00A6662E" w:rsidRPr="00CA3D5C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субсидии на </w:t>
      </w:r>
      <w:r w:rsidR="007D1926" w:rsidRPr="00CA3D5C">
        <w:rPr>
          <w:rFonts w:ascii="Times New Roman" w:hAnsi="Times New Roman" w:cs="Times New Roman"/>
          <w:b w:val="0"/>
          <w:sz w:val="28"/>
          <w:szCs w:val="28"/>
        </w:rPr>
        <w:t>возмещение</w:t>
      </w:r>
      <w:r w:rsidR="00A6662E" w:rsidRPr="00CA3D5C">
        <w:rPr>
          <w:rFonts w:ascii="Times New Roman" w:hAnsi="Times New Roman" w:cs="Times New Roman"/>
          <w:b w:val="0"/>
          <w:sz w:val="28"/>
          <w:szCs w:val="28"/>
        </w:rPr>
        <w:t xml:space="preserve"> недополученных доходов, возникающих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неработающим одиноко проживающим гражданам, достигшим возраста 65 лет и старше, получающим пенсию в соответствии с законодательством Российской Федерации, размер которой (без</w:t>
      </w:r>
      <w:proofErr w:type="gramEnd"/>
      <w:r w:rsidR="00A6662E" w:rsidRPr="00CA3D5C">
        <w:rPr>
          <w:rFonts w:ascii="Times New Roman" w:hAnsi="Times New Roman" w:cs="Times New Roman"/>
          <w:b w:val="0"/>
          <w:sz w:val="28"/>
          <w:szCs w:val="28"/>
        </w:rPr>
        <w:t xml:space="preserve"> учета региональной социальной доплаты к пенсии) ниже величины прожиточного минимума, установленного в Московской област</w:t>
      </w:r>
      <w:r w:rsidR="00760B1B" w:rsidRPr="00CA3D5C">
        <w:rPr>
          <w:rFonts w:ascii="Times New Roman" w:hAnsi="Times New Roman" w:cs="Times New Roman"/>
          <w:b w:val="0"/>
          <w:sz w:val="28"/>
          <w:szCs w:val="28"/>
        </w:rPr>
        <w:t xml:space="preserve">и для пенсионеров в 2021 году (далее – </w:t>
      </w:r>
      <w:r w:rsidR="000518B1" w:rsidRPr="00CA3D5C">
        <w:rPr>
          <w:rFonts w:ascii="Times New Roman" w:hAnsi="Times New Roman" w:cs="Times New Roman"/>
          <w:b w:val="0"/>
          <w:sz w:val="28"/>
          <w:szCs w:val="28"/>
        </w:rPr>
        <w:t xml:space="preserve">АСКГБ, </w:t>
      </w:r>
      <w:r w:rsidR="00760B1B" w:rsidRPr="00CA3D5C">
        <w:rPr>
          <w:rFonts w:ascii="Times New Roman" w:hAnsi="Times New Roman" w:cs="Times New Roman"/>
          <w:b w:val="0"/>
          <w:sz w:val="28"/>
          <w:szCs w:val="28"/>
        </w:rPr>
        <w:t>субсидия, отдельная категория граждан)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>,</w:t>
      </w:r>
      <w:r w:rsidR="00525AA0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>финансирование которых осуществляется из бюджета Московской области</w:t>
      </w:r>
      <w:r w:rsidR="007D1926" w:rsidRPr="00CA3D5C">
        <w:rPr>
          <w:rFonts w:ascii="Times New Roman" w:hAnsi="Times New Roman" w:cs="Times New Roman"/>
          <w:b w:val="0"/>
          <w:sz w:val="28"/>
          <w:szCs w:val="28"/>
        </w:rPr>
        <w:t>.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662E" w:rsidRPr="00CA3D5C" w:rsidRDefault="005424F5" w:rsidP="00CA3D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D5C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7D1926" w:rsidRPr="00CA3D5C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>Порядок разработан в соответствии со ст.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Федерации и отдельных положений некоторых актов Правительства Российской Федерации», Постановлением Правительства Московской области от 07.09.2021 </w:t>
      </w:r>
      <w:r w:rsidR="007D1926" w:rsidRPr="00CA3D5C">
        <w:rPr>
          <w:rFonts w:ascii="Times New Roman" w:hAnsi="Times New Roman" w:cs="Times New Roman"/>
          <w:b w:val="0"/>
          <w:sz w:val="28"/>
          <w:szCs w:val="28"/>
        </w:rPr>
        <w:br/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№ 803/31 о распределении бюджетных ассигнований бюджета Московской области и о внесении изменений в постановление Правительства Московской области от 17.10.2017 № 863/38 «Об утверждении государственной программы Московской области «Развитие инженерной инфраструктуры и </w:t>
      </w:r>
      <w:proofErr w:type="spellStart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» на 2018- 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lastRenderedPageBreak/>
        <w:t>2024</w:t>
      </w:r>
      <w:r w:rsidR="007D1926" w:rsidRPr="00CA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>годы и признании утратившим силу отдельных постановлений Правительства Московской</w:t>
      </w:r>
      <w:proofErr w:type="gramEnd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области» и в целях реализации мероприятий муниципальной программы городского округа </w:t>
      </w:r>
      <w:r w:rsidRPr="00CA3D5C">
        <w:rPr>
          <w:rFonts w:ascii="Times New Roman" w:hAnsi="Times New Roman" w:cs="Times New Roman"/>
          <w:b w:val="0"/>
          <w:sz w:val="28"/>
          <w:szCs w:val="28"/>
        </w:rPr>
        <w:t xml:space="preserve">Котельники 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</w:t>
      </w:r>
      <w:proofErr w:type="spellStart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» утвержденной постановлением администрации городского округа </w:t>
      </w:r>
      <w:r w:rsidR="00680068" w:rsidRPr="00CA3D5C">
        <w:rPr>
          <w:rFonts w:ascii="Times New Roman" w:hAnsi="Times New Roman" w:cs="Times New Roman"/>
          <w:b w:val="0"/>
          <w:sz w:val="28"/>
          <w:szCs w:val="28"/>
        </w:rPr>
        <w:t>Котельники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от </w:t>
      </w:r>
      <w:r w:rsidRPr="00CA3D5C">
        <w:rPr>
          <w:rFonts w:ascii="Times New Roman" w:hAnsi="Times New Roman" w:cs="Times New Roman"/>
          <w:b w:val="0"/>
          <w:sz w:val="28"/>
          <w:szCs w:val="28"/>
        </w:rPr>
        <w:t xml:space="preserve">20.09.2019 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CA3D5C">
        <w:rPr>
          <w:rFonts w:ascii="Times New Roman" w:hAnsi="Times New Roman" w:cs="Times New Roman"/>
          <w:b w:val="0"/>
          <w:sz w:val="28"/>
          <w:szCs w:val="28"/>
        </w:rPr>
        <w:t>662-ПГ</w:t>
      </w:r>
      <w:r w:rsidR="00525AA0" w:rsidRPr="00CA3D5C">
        <w:rPr>
          <w:rFonts w:ascii="Times New Roman" w:hAnsi="Times New Roman" w:cs="Times New Roman"/>
          <w:b w:val="0"/>
          <w:sz w:val="28"/>
          <w:szCs w:val="28"/>
        </w:rPr>
        <w:t xml:space="preserve"> (далее - муниципальная программа).</w:t>
      </w:r>
    </w:p>
    <w:p w:rsidR="00204680" w:rsidRPr="00CA3D5C" w:rsidRDefault="00D93265" w:rsidP="00CA3D5C">
      <w:pPr>
        <w:pStyle w:val="a4"/>
        <w:tabs>
          <w:tab w:val="left" w:pos="567"/>
          <w:tab w:val="left" w:pos="1412"/>
        </w:tabs>
        <w:ind w:left="0" w:right="100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204680" w:rsidRPr="00CA3D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4680" w:rsidRPr="00CA3D5C">
        <w:rPr>
          <w:rFonts w:ascii="Times New Roman" w:hAnsi="Times New Roman" w:cs="Times New Roman"/>
          <w:sz w:val="28"/>
          <w:szCs w:val="28"/>
        </w:rPr>
        <w:t xml:space="preserve">Субсидия предоставляется из бюджета городского округа </w:t>
      </w:r>
      <w:r w:rsidR="005424F5" w:rsidRPr="00CA3D5C">
        <w:rPr>
          <w:rFonts w:ascii="Times New Roman" w:hAnsi="Times New Roman" w:cs="Times New Roman"/>
          <w:sz w:val="28"/>
          <w:szCs w:val="28"/>
        </w:rPr>
        <w:t>Котельники</w:t>
      </w:r>
      <w:r w:rsidR="00204680" w:rsidRPr="00CA3D5C">
        <w:rPr>
          <w:rFonts w:ascii="Times New Roman" w:hAnsi="Times New Roman" w:cs="Times New Roman"/>
          <w:sz w:val="28"/>
          <w:szCs w:val="28"/>
        </w:rPr>
        <w:t xml:space="preserve"> Московской области (далее - бюджет городского округа </w:t>
      </w:r>
      <w:r w:rsidR="005424F5" w:rsidRPr="00CA3D5C">
        <w:rPr>
          <w:rFonts w:ascii="Times New Roman" w:hAnsi="Times New Roman" w:cs="Times New Roman"/>
          <w:sz w:val="28"/>
          <w:szCs w:val="28"/>
        </w:rPr>
        <w:t>Котельники</w:t>
      </w:r>
      <w:r w:rsidR="00204680" w:rsidRPr="00CA3D5C">
        <w:rPr>
          <w:rFonts w:ascii="Times New Roman" w:hAnsi="Times New Roman" w:cs="Times New Roman"/>
          <w:sz w:val="28"/>
          <w:szCs w:val="28"/>
        </w:rPr>
        <w:t>) за счет средств бюджета Московской области).</w:t>
      </w:r>
      <w:proofErr w:type="gramEnd"/>
    </w:p>
    <w:p w:rsidR="000B3215" w:rsidRPr="00CA3D5C" w:rsidRDefault="00D93265" w:rsidP="00CA3D5C">
      <w:pPr>
        <w:pStyle w:val="a4"/>
        <w:tabs>
          <w:tab w:val="left" w:pos="567"/>
          <w:tab w:val="left" w:pos="1331"/>
        </w:tabs>
        <w:ind w:left="0" w:right="101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4F64D9" w:rsidRPr="00CA3D5C">
        <w:rPr>
          <w:rFonts w:ascii="Times New Roman" w:hAnsi="Times New Roman" w:cs="Times New Roman"/>
          <w:sz w:val="28"/>
          <w:szCs w:val="28"/>
        </w:rPr>
        <w:t xml:space="preserve">3. </w:t>
      </w:r>
      <w:r w:rsidR="00E83B29" w:rsidRPr="00CA3D5C">
        <w:rPr>
          <w:rFonts w:ascii="Times New Roman" w:hAnsi="Times New Roman" w:cs="Times New Roman"/>
          <w:sz w:val="28"/>
          <w:szCs w:val="28"/>
        </w:rPr>
        <w:t>Целью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получателям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затрат,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573C" w:rsidRPr="00CA3D5C"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="00E83B29" w:rsidRPr="00CA3D5C">
        <w:rPr>
          <w:rFonts w:ascii="Times New Roman" w:hAnsi="Times New Roman" w:cs="Times New Roman"/>
          <w:sz w:val="28"/>
          <w:szCs w:val="28"/>
        </w:rPr>
        <w:t>выполненными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работ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АСКГБ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помещениях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(квартирах)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многоквартирных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домов</w:t>
      </w:r>
      <w:r w:rsidR="000B3215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B52979" w:rsidRPr="00CA3D5C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D8055F" w:rsidRPr="00CA3D5C" w:rsidRDefault="000B3215" w:rsidP="00CA3D5C">
      <w:pPr>
        <w:pStyle w:val="a4"/>
        <w:tabs>
          <w:tab w:val="left" w:pos="567"/>
          <w:tab w:val="left" w:pos="1331"/>
        </w:tabs>
        <w:ind w:left="0" w:right="101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B52979" w:rsidRPr="00CA3D5C">
        <w:rPr>
          <w:rFonts w:ascii="Times New Roman" w:hAnsi="Times New Roman" w:cs="Times New Roman"/>
          <w:sz w:val="28"/>
          <w:szCs w:val="28"/>
        </w:rPr>
        <w:t xml:space="preserve">4. </w:t>
      </w:r>
      <w:r w:rsidRPr="00CA3D5C">
        <w:rPr>
          <w:rFonts w:ascii="Times New Roman" w:hAnsi="Times New Roman" w:cs="Times New Roman"/>
          <w:sz w:val="28"/>
          <w:szCs w:val="28"/>
        </w:rPr>
        <w:t>А</w:t>
      </w:r>
      <w:r w:rsidR="00E83B29" w:rsidRPr="00CA3D5C">
        <w:rPr>
          <w:rFonts w:ascii="Times New Roman" w:hAnsi="Times New Roman" w:cs="Times New Roman"/>
          <w:sz w:val="28"/>
          <w:szCs w:val="28"/>
        </w:rPr>
        <w:t>дресный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перечень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помещений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(квартир)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в газифицированных </w:t>
      </w:r>
      <w:r w:rsidRPr="00CA3D5C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 xml:space="preserve">домах, занимаемых неработающими одиноко проживающим гражданами, достигшими возраста 65 лет и старше, получающими пенсию в соответствии с законодательством Российской Федерации, размер которой (без учета региональной социальной доплаты к пенсии) ниже величины прожиточного минимума, установленного в Московской области для пенсионеров в 2021 году </w:t>
      </w:r>
      <w:r w:rsidR="00B52979" w:rsidRPr="00CA3D5C">
        <w:rPr>
          <w:rFonts w:ascii="Times New Roman" w:hAnsi="Times New Roman" w:cs="Times New Roman"/>
          <w:sz w:val="28"/>
          <w:szCs w:val="28"/>
        </w:rPr>
        <w:t>(далее</w:t>
      </w:r>
      <w:r w:rsidR="00684361">
        <w:rPr>
          <w:rFonts w:ascii="Times New Roman" w:hAnsi="Times New Roman" w:cs="Times New Roman"/>
          <w:sz w:val="28"/>
          <w:szCs w:val="28"/>
        </w:rPr>
        <w:t xml:space="preserve"> </w:t>
      </w:r>
      <w:r w:rsidR="00B52979" w:rsidRPr="00CA3D5C">
        <w:rPr>
          <w:rFonts w:ascii="Times New Roman" w:hAnsi="Times New Roman" w:cs="Times New Roman"/>
          <w:sz w:val="28"/>
          <w:szCs w:val="28"/>
        </w:rPr>
        <w:t xml:space="preserve">-  утвержденный АП) </w:t>
      </w:r>
      <w:r w:rsidR="00E83B29" w:rsidRPr="00CA3D5C">
        <w:rPr>
          <w:rFonts w:ascii="Times New Roman" w:hAnsi="Times New Roman" w:cs="Times New Roman"/>
          <w:sz w:val="28"/>
          <w:szCs w:val="28"/>
        </w:rPr>
        <w:t>утвержд</w:t>
      </w:r>
      <w:r w:rsidRPr="00CA3D5C">
        <w:rPr>
          <w:rFonts w:ascii="Times New Roman" w:hAnsi="Times New Roman" w:cs="Times New Roman"/>
          <w:sz w:val="28"/>
          <w:szCs w:val="28"/>
        </w:rPr>
        <w:t xml:space="preserve">ается  </w:t>
      </w:r>
      <w:r w:rsidR="00E83B29" w:rsidRPr="00CA3D5C">
        <w:rPr>
          <w:rFonts w:ascii="Times New Roman" w:hAnsi="Times New Roman" w:cs="Times New Roman"/>
          <w:sz w:val="28"/>
          <w:szCs w:val="28"/>
        </w:rPr>
        <w:t>администраци</w:t>
      </w:r>
      <w:r w:rsidRPr="00CA3D5C">
        <w:rPr>
          <w:rFonts w:ascii="Times New Roman" w:hAnsi="Times New Roman" w:cs="Times New Roman"/>
          <w:sz w:val="28"/>
          <w:szCs w:val="28"/>
        </w:rPr>
        <w:t>ей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A3D5C">
        <w:rPr>
          <w:rFonts w:ascii="Times New Roman" w:hAnsi="Times New Roman" w:cs="Times New Roman"/>
          <w:sz w:val="28"/>
          <w:szCs w:val="28"/>
        </w:rPr>
        <w:t>Котельники Московской области и согласовывается с территориальным отделом социальной защиты населения Московск</w:t>
      </w:r>
      <w:r w:rsidR="00B52979" w:rsidRPr="00CA3D5C">
        <w:rPr>
          <w:rFonts w:ascii="Times New Roman" w:hAnsi="Times New Roman" w:cs="Times New Roman"/>
          <w:sz w:val="28"/>
          <w:szCs w:val="28"/>
        </w:rPr>
        <w:t>о</w:t>
      </w:r>
      <w:r w:rsidRPr="00CA3D5C">
        <w:rPr>
          <w:rFonts w:ascii="Times New Roman" w:hAnsi="Times New Roman" w:cs="Times New Roman"/>
          <w:sz w:val="28"/>
          <w:szCs w:val="28"/>
        </w:rPr>
        <w:t>й области</w:t>
      </w:r>
      <w:r w:rsidR="00E83B29" w:rsidRPr="00CA3D5C">
        <w:rPr>
          <w:rFonts w:ascii="Times New Roman" w:hAnsi="Times New Roman" w:cs="Times New Roman"/>
          <w:sz w:val="28"/>
          <w:szCs w:val="28"/>
        </w:rPr>
        <w:t>.</w:t>
      </w:r>
      <w:r w:rsidR="00204680" w:rsidRPr="00CA3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5F" w:rsidRPr="00CA3D5C" w:rsidRDefault="00D93265" w:rsidP="00CA3D5C">
      <w:pPr>
        <w:pStyle w:val="a4"/>
        <w:tabs>
          <w:tab w:val="left" w:pos="567"/>
          <w:tab w:val="left" w:pos="1367"/>
        </w:tabs>
        <w:ind w:left="0" w:right="105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B52979" w:rsidRPr="00CA3D5C">
        <w:rPr>
          <w:rFonts w:ascii="Times New Roman" w:hAnsi="Times New Roman" w:cs="Times New Roman"/>
          <w:sz w:val="28"/>
          <w:szCs w:val="28"/>
        </w:rPr>
        <w:t>5</w:t>
      </w:r>
      <w:r w:rsidR="00204680" w:rsidRPr="00CA3D5C">
        <w:rPr>
          <w:rFonts w:ascii="Times New Roman" w:hAnsi="Times New Roman" w:cs="Times New Roman"/>
          <w:sz w:val="28"/>
          <w:szCs w:val="28"/>
        </w:rPr>
        <w:t xml:space="preserve">. Получателями субсидии из бюджета городского округа </w:t>
      </w:r>
      <w:r w:rsidR="005424F5" w:rsidRPr="00CA3D5C">
        <w:rPr>
          <w:rFonts w:ascii="Times New Roman" w:hAnsi="Times New Roman" w:cs="Times New Roman"/>
          <w:sz w:val="28"/>
          <w:szCs w:val="28"/>
        </w:rPr>
        <w:t>Котельники</w:t>
      </w:r>
      <w:r w:rsidR="00204680" w:rsidRPr="00CA3D5C">
        <w:rPr>
          <w:rFonts w:ascii="Times New Roman" w:hAnsi="Times New Roman" w:cs="Times New Roman"/>
          <w:sz w:val="28"/>
          <w:szCs w:val="28"/>
        </w:rPr>
        <w:t xml:space="preserve"> Московской области на возмещение затрат, связанных с приобретением и выполнением работ по установке АСКГБ в помещениях (квартирах) отдельных категорий граждан (далее - получатели субсидии) являются организации, осуществляющие деятельность по техническому обслуживанию и ремонту внутридомового и (или) внутриквартирного газового оборудования (далее - специализированные организации).</w:t>
      </w:r>
    </w:p>
    <w:p w:rsidR="00D8055F" w:rsidRPr="00CA3D5C" w:rsidRDefault="00D93265" w:rsidP="00CA3D5C">
      <w:pPr>
        <w:pStyle w:val="a4"/>
        <w:tabs>
          <w:tab w:val="left" w:pos="567"/>
          <w:tab w:val="left" w:pos="1442"/>
        </w:tabs>
        <w:ind w:left="0" w:right="101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B52979" w:rsidRPr="00CA3D5C">
        <w:rPr>
          <w:rFonts w:ascii="Times New Roman" w:hAnsi="Times New Roman" w:cs="Times New Roman"/>
          <w:sz w:val="28"/>
          <w:szCs w:val="28"/>
        </w:rPr>
        <w:t>6</w:t>
      </w:r>
      <w:r w:rsidR="004F64D9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Главным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распорядителем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средств,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осуществляющим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предоставление субсидии в пределах бюджетных</w:t>
      </w:r>
      <w:r w:rsidR="00E83B29"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ассигнований, предусмотренных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24F5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соответствующий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финансовый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год,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утвержденных решением Совета депутатов </w:t>
      </w:r>
      <w:r w:rsidR="006D1DE8" w:rsidRPr="00CA3D5C">
        <w:rPr>
          <w:rFonts w:ascii="Times New Roman" w:hAnsi="Times New Roman" w:cs="Times New Roman"/>
          <w:sz w:val="28"/>
          <w:szCs w:val="28"/>
        </w:rPr>
        <w:t xml:space="preserve">от 16.12.2020 </w:t>
      </w:r>
      <w:r w:rsidR="00E83B29" w:rsidRPr="00CA3D5C">
        <w:rPr>
          <w:rFonts w:ascii="Times New Roman" w:hAnsi="Times New Roman" w:cs="Times New Roman"/>
          <w:sz w:val="28"/>
          <w:szCs w:val="28"/>
        </w:rPr>
        <w:t>№</w:t>
      </w:r>
      <w:r w:rsidR="006D1DE8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F126B1" w:rsidRPr="00CA3D5C">
        <w:rPr>
          <w:rFonts w:ascii="Times New Roman" w:hAnsi="Times New Roman" w:cs="Times New Roman"/>
          <w:sz w:val="28"/>
          <w:szCs w:val="28"/>
        </w:rPr>
        <w:t>1/22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="005424F5" w:rsidRPr="00CA3D5C"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 2021 год и на плановый период 2022 и 2023</w:t>
      </w:r>
      <w:r w:rsidR="00A31CBE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годов»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(с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изменениями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дополнениями),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администрация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24F5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(далее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-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главный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распорядитель).</w:t>
      </w:r>
    </w:p>
    <w:p w:rsidR="00D8055F" w:rsidRPr="00CA3D5C" w:rsidRDefault="00D93265" w:rsidP="00CA3D5C">
      <w:pPr>
        <w:pStyle w:val="a4"/>
        <w:tabs>
          <w:tab w:val="left" w:pos="567"/>
          <w:tab w:val="left" w:pos="1331"/>
        </w:tabs>
        <w:ind w:left="0" w:right="103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B52979" w:rsidRPr="00CA3D5C">
        <w:rPr>
          <w:rFonts w:ascii="Times New Roman" w:hAnsi="Times New Roman" w:cs="Times New Roman"/>
          <w:sz w:val="28"/>
          <w:szCs w:val="28"/>
        </w:rPr>
        <w:t>7</w:t>
      </w:r>
      <w:r w:rsidR="004F64D9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получателям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результатам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проведенного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Комиссией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отбору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организации (далее - Комиссия), которая утверждается постановлением главного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распорядителя</w:t>
      </w:r>
      <w:r w:rsidR="00F126B1" w:rsidRPr="00CA3D5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F2C4C" w:rsidRPr="00CA3D5C">
        <w:rPr>
          <w:rFonts w:ascii="Times New Roman" w:hAnsi="Times New Roman" w:cs="Times New Roman"/>
          <w:sz w:val="28"/>
          <w:szCs w:val="28"/>
        </w:rPr>
        <w:t>2</w:t>
      </w:r>
      <w:r w:rsidR="00F126B1" w:rsidRPr="00CA3D5C">
        <w:rPr>
          <w:rFonts w:ascii="Times New Roman" w:hAnsi="Times New Roman" w:cs="Times New Roman"/>
          <w:sz w:val="28"/>
          <w:szCs w:val="28"/>
        </w:rPr>
        <w:t xml:space="preserve"> к постановлению)</w:t>
      </w:r>
      <w:r w:rsidR="00E83B29" w:rsidRPr="00CA3D5C">
        <w:rPr>
          <w:rFonts w:ascii="Times New Roman" w:hAnsi="Times New Roman" w:cs="Times New Roman"/>
          <w:sz w:val="28"/>
          <w:szCs w:val="28"/>
        </w:rPr>
        <w:t>.</w:t>
      </w:r>
    </w:p>
    <w:p w:rsidR="00D8055F" w:rsidRPr="00CA3D5C" w:rsidRDefault="005424F5" w:rsidP="00CA3D5C">
      <w:pPr>
        <w:pStyle w:val="a4"/>
        <w:tabs>
          <w:tab w:val="left" w:pos="567"/>
          <w:tab w:val="left" w:pos="1522"/>
        </w:tabs>
        <w:ind w:left="0" w:right="101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проводится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основании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запросов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D9" w:rsidRPr="00CA3D5C">
        <w:rPr>
          <w:rFonts w:ascii="Times New Roman" w:hAnsi="Times New Roman" w:cs="Times New Roman"/>
          <w:sz w:val="28"/>
          <w:szCs w:val="28"/>
        </w:rPr>
        <w:t>(з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аявок),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направленных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участниками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4680" w:rsidRPr="00CA3D5C">
        <w:rPr>
          <w:rFonts w:ascii="Times New Roman" w:hAnsi="Times New Roman" w:cs="Times New Roman"/>
          <w:sz w:val="28"/>
          <w:szCs w:val="28"/>
        </w:rPr>
        <w:t>очередности поступления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E83B29" w:rsidRPr="00CA3D5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(заявок)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 участие в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отборе.</w:t>
      </w:r>
    </w:p>
    <w:p w:rsidR="00D8055F" w:rsidRPr="00CA3D5C" w:rsidRDefault="005424F5" w:rsidP="00CA3D5C">
      <w:pPr>
        <w:pStyle w:val="a4"/>
        <w:tabs>
          <w:tab w:val="left" w:pos="567"/>
          <w:tab w:val="left" w:pos="1417"/>
        </w:tabs>
        <w:ind w:left="0" w:right="103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E83B29" w:rsidRPr="00CA3D5C">
        <w:rPr>
          <w:rFonts w:ascii="Times New Roman" w:hAnsi="Times New Roman" w:cs="Times New Roman"/>
          <w:sz w:val="28"/>
          <w:szCs w:val="28"/>
        </w:rPr>
        <w:t>Заявке от организации, претендующей на получение субсидии, в день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подачи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присваивается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номер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очередности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его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поступления.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Формирование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lastRenderedPageBreak/>
        <w:t>реестра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заявок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получателей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начинается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дня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опубликования Уполномоченным органом уведомления и прекращается в сроки,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указанные</w:t>
      </w:r>
      <w:r w:rsidR="00E83B29"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D8055F" w:rsidRPr="00CA3D5C" w:rsidRDefault="005424F5" w:rsidP="00CA3D5C">
      <w:pPr>
        <w:pStyle w:val="a3"/>
        <w:tabs>
          <w:tab w:val="left" w:pos="567"/>
        </w:tabs>
        <w:ind w:left="0" w:right="104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заявки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поступили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истечении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сроков,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установленных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уведомлении,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подлежат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включению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реестр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считаются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отказавшимися от получения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CA3D5C" w:rsidRDefault="00D93265" w:rsidP="00CA3D5C">
      <w:pPr>
        <w:pStyle w:val="a4"/>
        <w:tabs>
          <w:tab w:val="left" w:pos="567"/>
          <w:tab w:val="left" w:pos="1462"/>
        </w:tabs>
        <w:ind w:left="0" w:right="102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CA3D5C" w:rsidRPr="00CA3D5C">
        <w:rPr>
          <w:rFonts w:ascii="Times New Roman" w:hAnsi="Times New Roman" w:cs="Times New Roman"/>
          <w:sz w:val="28"/>
          <w:szCs w:val="28"/>
        </w:rPr>
        <w:t>8</w:t>
      </w:r>
      <w:r w:rsidR="004F64D9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Сведения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размещаются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CA3D5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CA3D5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="00E83B29" w:rsidRPr="00CA3D5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83B29" w:rsidRPr="00CA3D5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сети</w:t>
      </w:r>
      <w:r w:rsidR="00C46CD5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«Интернет»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разделе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«Бюджет».</w:t>
      </w:r>
    </w:p>
    <w:p w:rsidR="00D8055F" w:rsidRPr="00CA3D5C" w:rsidRDefault="00D93265" w:rsidP="00CA3D5C">
      <w:pPr>
        <w:pStyle w:val="a4"/>
        <w:tabs>
          <w:tab w:val="left" w:pos="567"/>
          <w:tab w:val="left" w:pos="1472"/>
        </w:tabs>
        <w:ind w:left="0" w:right="106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CA3D5C" w:rsidRPr="00CA3D5C">
        <w:rPr>
          <w:rFonts w:ascii="Times New Roman" w:hAnsi="Times New Roman" w:cs="Times New Roman"/>
          <w:sz w:val="28"/>
          <w:szCs w:val="28"/>
        </w:rPr>
        <w:t>9</w:t>
      </w:r>
      <w:r w:rsidR="004F64D9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Прием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(подача)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запросов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(Заявок)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заканчивается не </w:t>
      </w:r>
      <w:r w:rsidR="00C46CD5" w:rsidRPr="00CA3D5C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0C430B">
        <w:rPr>
          <w:rFonts w:ascii="Times New Roman" w:hAnsi="Times New Roman" w:cs="Times New Roman"/>
          <w:sz w:val="28"/>
          <w:szCs w:val="28"/>
        </w:rPr>
        <w:t>15</w:t>
      </w:r>
      <w:r w:rsidR="00C46CD5" w:rsidRPr="00CA3D5C">
        <w:rPr>
          <w:rFonts w:ascii="Times New Roman" w:hAnsi="Times New Roman" w:cs="Times New Roman"/>
          <w:sz w:val="28"/>
          <w:szCs w:val="28"/>
        </w:rPr>
        <w:t>.1</w:t>
      </w:r>
      <w:r w:rsidR="00CA3D5C" w:rsidRPr="00CA3D5C">
        <w:rPr>
          <w:rFonts w:ascii="Times New Roman" w:hAnsi="Times New Roman" w:cs="Times New Roman"/>
          <w:sz w:val="28"/>
          <w:szCs w:val="28"/>
        </w:rPr>
        <w:t>2</w:t>
      </w:r>
      <w:r w:rsidR="00C46CD5" w:rsidRPr="00CA3D5C">
        <w:rPr>
          <w:rFonts w:ascii="Times New Roman" w:hAnsi="Times New Roman" w:cs="Times New Roman"/>
          <w:sz w:val="28"/>
          <w:szCs w:val="28"/>
        </w:rPr>
        <w:t>.2021</w:t>
      </w:r>
      <w:r w:rsidR="00E83B29" w:rsidRPr="00CA3D5C">
        <w:rPr>
          <w:rFonts w:ascii="Times New Roman" w:hAnsi="Times New Roman" w:cs="Times New Roman"/>
          <w:sz w:val="28"/>
          <w:szCs w:val="28"/>
        </w:rPr>
        <w:t>.</w:t>
      </w:r>
    </w:p>
    <w:p w:rsidR="0029259C" w:rsidRDefault="00D93265" w:rsidP="00CA3D5C">
      <w:pPr>
        <w:pStyle w:val="a4"/>
        <w:tabs>
          <w:tab w:val="left" w:pos="567"/>
          <w:tab w:val="left" w:pos="1412"/>
        </w:tabs>
        <w:ind w:left="0" w:right="101" w:firstLine="0"/>
        <w:rPr>
          <w:rFonts w:ascii="Times New Roman" w:hAnsi="Times New Roman" w:cs="Times New Roman"/>
          <w:spacing w:val="-62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CA3D5C" w:rsidRPr="00CA3D5C">
        <w:rPr>
          <w:rFonts w:ascii="Times New Roman" w:hAnsi="Times New Roman" w:cs="Times New Roman"/>
          <w:sz w:val="28"/>
          <w:szCs w:val="28"/>
        </w:rPr>
        <w:t>10</w:t>
      </w:r>
      <w:r w:rsidR="00B33DC7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Решение о предоставлении субсидии или отказе в ее предоставлении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принимается Комиссией на основании результатов рассмотрения поданных заявок.</w:t>
      </w:r>
      <w:r w:rsidR="00E83B29" w:rsidRPr="00CA3D5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C830E4" w:rsidRPr="00696E65" w:rsidRDefault="00C830E4" w:rsidP="00C830E4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E4">
        <w:rPr>
          <w:rFonts w:ascii="Times New Roman" w:hAnsi="Times New Roman" w:cs="Times New Roman"/>
          <w:sz w:val="28"/>
          <w:szCs w:val="28"/>
        </w:rPr>
        <w:t xml:space="preserve">11. Специализированные организации устанавливают АСКГБ согласно </w:t>
      </w:r>
      <w:r>
        <w:rPr>
          <w:rFonts w:ascii="Times New Roman" w:hAnsi="Times New Roman" w:cs="Times New Roman"/>
          <w:sz w:val="28"/>
          <w:szCs w:val="28"/>
        </w:rPr>
        <w:t xml:space="preserve">настоящему Порядку и </w:t>
      </w:r>
      <w:r w:rsidRPr="00C830E4">
        <w:rPr>
          <w:rFonts w:ascii="Times New Roman" w:hAnsi="Times New Roman" w:cs="Times New Roman"/>
          <w:sz w:val="28"/>
          <w:szCs w:val="28"/>
        </w:rPr>
        <w:t xml:space="preserve">требованиям к установке, техническим характеристикам, указанным в </w:t>
      </w:r>
      <w:r w:rsidRPr="00696E65">
        <w:rPr>
          <w:rFonts w:ascii="Times New Roman" w:hAnsi="Times New Roman" w:cs="Times New Roman"/>
          <w:sz w:val="28"/>
          <w:szCs w:val="28"/>
        </w:rPr>
        <w:t>Приложении 2</w:t>
      </w:r>
      <w:r w:rsidR="00696E65" w:rsidRPr="00696E6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96E65">
        <w:rPr>
          <w:rFonts w:ascii="Times New Roman" w:hAnsi="Times New Roman" w:cs="Times New Roman"/>
          <w:sz w:val="28"/>
          <w:szCs w:val="28"/>
        </w:rPr>
        <w:t>.</w:t>
      </w:r>
    </w:p>
    <w:p w:rsidR="00D8055F" w:rsidRPr="00CA3D5C" w:rsidRDefault="00D93265" w:rsidP="00CA3D5C">
      <w:pPr>
        <w:pStyle w:val="a4"/>
        <w:tabs>
          <w:tab w:val="left" w:pos="567"/>
          <w:tab w:val="left" w:pos="1412"/>
        </w:tabs>
        <w:ind w:left="0" w:right="101" w:firstLine="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CA3D5C" w:rsidRPr="00CA3D5C">
        <w:rPr>
          <w:rFonts w:ascii="Times New Roman" w:hAnsi="Times New Roman" w:cs="Times New Roman"/>
          <w:sz w:val="28"/>
          <w:szCs w:val="28"/>
        </w:rPr>
        <w:t>1</w:t>
      </w:r>
      <w:r w:rsidR="00C830E4">
        <w:rPr>
          <w:rFonts w:ascii="Times New Roman" w:hAnsi="Times New Roman" w:cs="Times New Roman"/>
          <w:sz w:val="28"/>
          <w:szCs w:val="28"/>
        </w:rPr>
        <w:t>2</w:t>
      </w:r>
      <w:r w:rsidR="00B33DC7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К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участникам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устанавливаются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следующие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критерии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которым они должны соответствовать</w:t>
      </w:r>
      <w:r w:rsidR="00FB39C5" w:rsidRPr="00CA3D5C">
        <w:rPr>
          <w:rFonts w:ascii="Times New Roman" w:hAnsi="Times New Roman" w:cs="Times New Roman"/>
          <w:sz w:val="28"/>
          <w:szCs w:val="28"/>
        </w:rPr>
        <w:t xml:space="preserve"> на момент подачи заявки</w:t>
      </w:r>
      <w:r w:rsidR="00E83B29" w:rsidRPr="00CA3D5C">
        <w:rPr>
          <w:rFonts w:ascii="Times New Roman" w:hAnsi="Times New Roman" w:cs="Times New Roman"/>
          <w:sz w:val="28"/>
          <w:szCs w:val="28"/>
        </w:rPr>
        <w:t>:</w:t>
      </w:r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1061"/>
        </w:tabs>
        <w:ind w:left="0" w:right="9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3D5C">
        <w:rPr>
          <w:rFonts w:ascii="Times New Roman" w:hAnsi="Times New Roman" w:cs="Times New Roman"/>
          <w:sz w:val="28"/>
          <w:szCs w:val="28"/>
        </w:rPr>
        <w:t>участники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должны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являться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иностранными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юридическими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лицами,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также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российскими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юридическими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лицами,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уставном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(складочном)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капитале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которых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доля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участия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иностранных</w:t>
      </w:r>
      <w:r w:rsidRPr="00CA3D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юридических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лиц,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местом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регистрации</w:t>
      </w:r>
      <w:r w:rsidRPr="00CA3D5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является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государство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территория,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включенные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утверждаемый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Министерством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финансов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перечень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государств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территорий,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льготный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налоговый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режим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(или)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раскрытия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информации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проведении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финансовых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операций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(офшорные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зоны</w:t>
      </w:r>
      <w:proofErr w:type="gramEnd"/>
      <w:r w:rsidRPr="00CA3D5C">
        <w:rPr>
          <w:rFonts w:ascii="Times New Roman" w:hAnsi="Times New Roman" w:cs="Times New Roman"/>
          <w:sz w:val="28"/>
          <w:szCs w:val="28"/>
        </w:rPr>
        <w:t>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отношении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юридических лиц,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совокупности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превышает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50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процентов;</w:t>
      </w:r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1111"/>
        </w:tabs>
        <w:ind w:left="0" w:right="102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w w:val="105"/>
          <w:sz w:val="28"/>
          <w:szCs w:val="28"/>
        </w:rPr>
        <w:t>участники</w:t>
      </w:r>
      <w:r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специализированные</w:t>
      </w:r>
      <w:r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должны</w:t>
      </w:r>
      <w:r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находиться в процессе реорганизации, ликвидации, в отношении них не введена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процедура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банкротства,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деятельность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приостановлена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порядке,</w:t>
      </w:r>
      <w:r w:rsidRPr="00CA3D5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CA3D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A3D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Федерации,</w:t>
      </w:r>
      <w:r w:rsidRPr="00CA3D5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</w:t>
      </w:r>
      <w:r w:rsidRPr="00CA3D5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участники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 – индивидуальные предприниматели не должны прекратить деятельность 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качестве</w:t>
      </w:r>
      <w:r w:rsidRPr="00CA3D5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индивидуального</w:t>
      </w:r>
      <w:r w:rsidRPr="00CA3D5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w w:val="105"/>
          <w:sz w:val="28"/>
          <w:szCs w:val="28"/>
        </w:rPr>
        <w:t>предпринимателя;</w:t>
      </w:r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946"/>
        </w:tabs>
        <w:ind w:left="0" w:right="106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федерального бюджета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(бюджета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субъекта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местного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бюджета),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из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планируется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соответствии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правовым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актом,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основании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нормативных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правовых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актов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(нормативных правовых актов субъекта Российской Федерации, муниципальных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правовых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актов) 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цели,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установленные</w:t>
      </w:r>
      <w:r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1026"/>
        </w:tabs>
        <w:ind w:left="0" w:right="105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отсутствие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неисполненной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обязанности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уплате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налогов,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сборов,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страховых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взносов,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пеней,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штрафов,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процентов,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подлежащих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уплате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соответствии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налогах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сборах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иным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обязательным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платежам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бюджетной</w:t>
      </w:r>
      <w:r w:rsidRPr="00CA3D5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системы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 Федерации, срок исполнения по которым наступил в соответствии 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1151"/>
        </w:tabs>
        <w:ind w:left="0" w:right="105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3D5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реестре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лиц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отсутствуют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сведения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руководителе,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членах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коллегиального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главном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бухгалтере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являющегося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юридическим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лицом,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индивидуальном предпринимателе и о физическом лице - производителе товаров,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работ,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услуг,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являющихся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получателем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субсидии;</w:t>
      </w:r>
      <w:proofErr w:type="gramEnd"/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1041"/>
        </w:tabs>
        <w:ind w:left="0" w:right="98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3D5C">
        <w:rPr>
          <w:rFonts w:ascii="Times New Roman" w:hAnsi="Times New Roman" w:cs="Times New Roman"/>
          <w:sz w:val="28"/>
          <w:szCs w:val="28"/>
        </w:rPr>
        <w:t>наличие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1CB" w:rsidRPr="00CA3D5C">
        <w:rPr>
          <w:rFonts w:ascii="Times New Roman" w:hAnsi="Times New Roman" w:cs="Times New Roman"/>
          <w:sz w:val="28"/>
          <w:szCs w:val="28"/>
        </w:rPr>
        <w:t>з</w:t>
      </w:r>
      <w:r w:rsidRPr="00CA3D5C">
        <w:rPr>
          <w:rFonts w:ascii="Times New Roman" w:hAnsi="Times New Roman" w:cs="Times New Roman"/>
          <w:sz w:val="28"/>
          <w:szCs w:val="28"/>
        </w:rPr>
        <w:t>аявки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534BE" w:rsidRPr="00CA3D5C">
        <w:rPr>
          <w:rFonts w:ascii="Times New Roman" w:hAnsi="Times New Roman" w:cs="Times New Roman"/>
          <w:bCs/>
          <w:sz w:val="28"/>
          <w:szCs w:val="28"/>
        </w:rPr>
        <w:t>информации о размере недополученных доходов специализированной организации, возникших при приобретении и выполнении работ по установке АСКГБ по форме согласно таблице 1 настоящего Порядка, с приложением отчетных документов, подтверждающих недополученные доходы, возникшие у специализированных организаций при приобретении выполнении работ по установке АСКГБ</w:t>
      </w:r>
      <w:r w:rsidR="00116C4C" w:rsidRPr="00CA3D5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8055F" w:rsidRPr="00CA3D5C" w:rsidRDefault="00E83B29" w:rsidP="00CA3D5C">
      <w:pPr>
        <w:pStyle w:val="a4"/>
        <w:numPr>
          <w:ilvl w:val="1"/>
          <w:numId w:val="7"/>
        </w:numPr>
        <w:tabs>
          <w:tab w:val="left" w:pos="567"/>
          <w:tab w:val="left" w:pos="981"/>
        </w:tabs>
        <w:ind w:left="0" w:right="104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наличие адресов помещений (квартир), в которых выполнены работы по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 xml:space="preserve">установке АСКГБ в соответствии с </w:t>
      </w:r>
      <w:proofErr w:type="gramStart"/>
      <w:r w:rsidR="00B52979" w:rsidRPr="00CA3D5C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B52979" w:rsidRPr="00CA3D5C">
        <w:rPr>
          <w:rFonts w:ascii="Times New Roman" w:hAnsi="Times New Roman" w:cs="Times New Roman"/>
          <w:sz w:val="28"/>
          <w:szCs w:val="28"/>
        </w:rPr>
        <w:t xml:space="preserve"> АП</w:t>
      </w:r>
      <w:r w:rsidRPr="00CA3D5C">
        <w:rPr>
          <w:rFonts w:ascii="Times New Roman" w:hAnsi="Times New Roman" w:cs="Times New Roman"/>
          <w:sz w:val="28"/>
          <w:szCs w:val="28"/>
        </w:rPr>
        <w:t>;</w:t>
      </w:r>
    </w:p>
    <w:p w:rsidR="00D8055F" w:rsidRPr="00CA3D5C" w:rsidRDefault="00BF5F37" w:rsidP="00CA3D5C">
      <w:pPr>
        <w:pStyle w:val="a4"/>
        <w:tabs>
          <w:tab w:val="left" w:pos="567"/>
          <w:tab w:val="left" w:pos="1417"/>
        </w:tabs>
        <w:ind w:left="0" w:right="102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1</w:t>
      </w:r>
      <w:r w:rsidR="00C830E4">
        <w:rPr>
          <w:rFonts w:ascii="Times New Roman" w:hAnsi="Times New Roman" w:cs="Times New Roman"/>
          <w:sz w:val="28"/>
          <w:szCs w:val="28"/>
        </w:rPr>
        <w:t>3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Главный распорядитель размещает в течени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6388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5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раб</w:t>
      </w:r>
      <w:r w:rsidR="009921CB" w:rsidRPr="00CA3D5C">
        <w:rPr>
          <w:rFonts w:ascii="Times New Roman" w:hAnsi="Times New Roman" w:cs="Times New Roman"/>
          <w:sz w:val="28"/>
          <w:szCs w:val="28"/>
        </w:rPr>
        <w:t>. дней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вступления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силу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Постановления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CA3D5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CA3D5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CA3D5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CA3D5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</w:t>
      </w:r>
      <w:r w:rsidR="00E83B29" w:rsidRPr="00CA3D5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также</w:t>
      </w:r>
      <w:r w:rsidR="00E83B29" w:rsidRPr="00CA3D5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официальном</w:t>
      </w:r>
      <w:r w:rsidR="00E83B29" w:rsidRPr="00CA3D5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сайте</w:t>
      </w:r>
      <w:r w:rsidR="00116C4C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главного распорядителя объявление о проведении отбора получателей 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(Приложение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C5DE9" w:rsidRPr="00CA3D5C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к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57C3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настоящему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Порядку),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указанием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обязательной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информации: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1161"/>
        </w:tabs>
        <w:ind w:left="0" w:right="104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сроков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проведения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(даты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времени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начала/окончания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подачи/приема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Заявок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отбора),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 также информации о возможности проведения нескольких этапов 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указанием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сроков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(порядка)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их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проведения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(при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71"/>
        </w:tabs>
        <w:ind w:left="0" w:right="109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почты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главного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распорядителя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как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средств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организации, проводящей в соответствии с правовым актом отбор (в случае, если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это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предусмотрено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правовым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актом);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61"/>
        </w:tabs>
        <w:ind w:left="0" w:right="105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целей предоставления субсидии в соответствии с Порядк</w:t>
      </w:r>
      <w:r w:rsidR="00BF5F37" w:rsidRPr="00CA3D5C">
        <w:rPr>
          <w:rFonts w:ascii="Times New Roman" w:hAnsi="Times New Roman" w:cs="Times New Roman"/>
          <w:sz w:val="28"/>
          <w:szCs w:val="28"/>
        </w:rPr>
        <w:t>ом</w:t>
      </w:r>
      <w:r w:rsidRPr="00CA3D5C">
        <w:rPr>
          <w:rFonts w:ascii="Times New Roman" w:hAnsi="Times New Roman" w:cs="Times New Roman"/>
          <w:sz w:val="28"/>
          <w:szCs w:val="28"/>
        </w:rPr>
        <w:t>, 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также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результатов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соответствии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пунктом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</w:t>
      </w:r>
      <w:r w:rsidR="00BF5F37" w:rsidRPr="00CA3D5C">
        <w:rPr>
          <w:rFonts w:ascii="Times New Roman" w:hAnsi="Times New Roman" w:cs="Times New Roman"/>
          <w:sz w:val="28"/>
          <w:szCs w:val="28"/>
        </w:rPr>
        <w:t>ом</w:t>
      </w:r>
      <w:r w:rsidRPr="00CA3D5C">
        <w:rPr>
          <w:rFonts w:ascii="Times New Roman" w:hAnsi="Times New Roman" w:cs="Times New Roman"/>
          <w:sz w:val="28"/>
          <w:szCs w:val="28"/>
        </w:rPr>
        <w:t>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26"/>
        </w:tabs>
        <w:ind w:left="0" w:right="105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сети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Интернет,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котором обеспечивается</w:t>
      </w:r>
      <w:r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проведение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66"/>
        </w:tabs>
        <w:ind w:left="0" w:right="105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критериев отбора к участникам в соответствии с </w:t>
      </w:r>
      <w:r w:rsidR="00BF5F37" w:rsidRPr="00CA3D5C">
        <w:rPr>
          <w:rFonts w:ascii="Times New Roman" w:hAnsi="Times New Roman" w:cs="Times New Roman"/>
          <w:sz w:val="28"/>
          <w:szCs w:val="28"/>
        </w:rPr>
        <w:t>Порядком</w:t>
      </w:r>
      <w:r w:rsidRPr="00CA3D5C">
        <w:rPr>
          <w:rFonts w:ascii="Times New Roman" w:hAnsi="Times New Roman" w:cs="Times New Roman"/>
          <w:sz w:val="28"/>
          <w:szCs w:val="28"/>
        </w:rPr>
        <w:t xml:space="preserve"> 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перечня документов, предоставляемых участниками отбора для подтверждения 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соответствия указанным критериям;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71"/>
        </w:tabs>
        <w:ind w:left="0" w:right="102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</w:t>
      </w:r>
      <w:r w:rsidR="009921CB" w:rsidRPr="00CA3D5C">
        <w:rPr>
          <w:rFonts w:ascii="Times New Roman" w:hAnsi="Times New Roman" w:cs="Times New Roman"/>
          <w:sz w:val="28"/>
          <w:szCs w:val="28"/>
        </w:rPr>
        <w:t>орядка подачи предложений (з</w:t>
      </w:r>
      <w:r w:rsidRPr="00CA3D5C">
        <w:rPr>
          <w:rFonts w:ascii="Times New Roman" w:hAnsi="Times New Roman" w:cs="Times New Roman"/>
          <w:sz w:val="28"/>
          <w:szCs w:val="28"/>
        </w:rPr>
        <w:t>аявок) участниками отбора и требований,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предъявляемых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форме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содержанию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(заявок),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подаваемых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участниками отбора;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56"/>
        </w:tabs>
        <w:ind w:left="0" w:right="104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правил расс</w:t>
      </w:r>
      <w:r w:rsidR="009921CB" w:rsidRPr="00CA3D5C">
        <w:rPr>
          <w:rFonts w:ascii="Times New Roman" w:hAnsi="Times New Roman" w:cs="Times New Roman"/>
          <w:sz w:val="28"/>
          <w:szCs w:val="28"/>
        </w:rPr>
        <w:t>мотрения и оценки предложений (з</w:t>
      </w:r>
      <w:r w:rsidRPr="00CA3D5C">
        <w:rPr>
          <w:rFonts w:ascii="Times New Roman" w:hAnsi="Times New Roman" w:cs="Times New Roman"/>
          <w:sz w:val="28"/>
          <w:szCs w:val="28"/>
        </w:rPr>
        <w:t>аявок) участников отбора 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соответствии 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</w:t>
      </w:r>
      <w:r w:rsidR="009921CB" w:rsidRPr="00CA3D5C">
        <w:rPr>
          <w:rFonts w:ascii="Times New Roman" w:hAnsi="Times New Roman" w:cs="Times New Roman"/>
          <w:sz w:val="28"/>
          <w:szCs w:val="28"/>
        </w:rPr>
        <w:t>ом</w:t>
      </w:r>
      <w:r w:rsidRPr="00CA3D5C">
        <w:rPr>
          <w:rFonts w:ascii="Times New Roman" w:hAnsi="Times New Roman" w:cs="Times New Roman"/>
          <w:sz w:val="28"/>
          <w:szCs w:val="28"/>
        </w:rPr>
        <w:t>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36"/>
        </w:tabs>
        <w:ind w:left="0" w:right="109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порядка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отзыва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921CB" w:rsidRPr="00CA3D5C">
        <w:rPr>
          <w:rFonts w:ascii="Times New Roman" w:hAnsi="Times New Roman" w:cs="Times New Roman"/>
          <w:sz w:val="28"/>
          <w:szCs w:val="28"/>
        </w:rPr>
        <w:t>(з</w:t>
      </w:r>
      <w:r w:rsidRPr="00CA3D5C">
        <w:rPr>
          <w:rFonts w:ascii="Times New Roman" w:hAnsi="Times New Roman" w:cs="Times New Roman"/>
          <w:sz w:val="28"/>
          <w:szCs w:val="28"/>
        </w:rPr>
        <w:t>аявок)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участников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порядка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возврата</w:t>
      </w:r>
      <w:r w:rsidRPr="00CA3D5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921CB" w:rsidRPr="00CA3D5C">
        <w:rPr>
          <w:rFonts w:ascii="Times New Roman" w:hAnsi="Times New Roman" w:cs="Times New Roman"/>
          <w:sz w:val="28"/>
          <w:szCs w:val="28"/>
        </w:rPr>
        <w:t>предложений (з</w:t>
      </w:r>
      <w:r w:rsidRPr="00CA3D5C">
        <w:rPr>
          <w:rFonts w:ascii="Times New Roman" w:hAnsi="Times New Roman" w:cs="Times New Roman"/>
          <w:sz w:val="28"/>
          <w:szCs w:val="28"/>
        </w:rPr>
        <w:t xml:space="preserve">аявок) участников отбора, </w:t>
      </w:r>
      <w:proofErr w:type="gramStart"/>
      <w:r w:rsidRPr="00CA3D5C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CA3D5C">
        <w:rPr>
          <w:rFonts w:ascii="Times New Roman" w:hAnsi="Times New Roman" w:cs="Times New Roman"/>
          <w:sz w:val="28"/>
          <w:szCs w:val="28"/>
        </w:rPr>
        <w:t xml:space="preserve"> в том числе основания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для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возврата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1CB" w:rsidRPr="00CA3D5C">
        <w:rPr>
          <w:rFonts w:ascii="Times New Roman" w:hAnsi="Times New Roman" w:cs="Times New Roman"/>
          <w:sz w:val="28"/>
          <w:szCs w:val="28"/>
        </w:rPr>
        <w:t>предложений (з</w:t>
      </w:r>
      <w:r w:rsidRPr="00CA3D5C">
        <w:rPr>
          <w:rFonts w:ascii="Times New Roman" w:hAnsi="Times New Roman" w:cs="Times New Roman"/>
          <w:sz w:val="28"/>
          <w:szCs w:val="28"/>
        </w:rPr>
        <w:t>аявок) участников</w:t>
      </w:r>
      <w:r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1071"/>
        </w:tabs>
        <w:ind w:left="0" w:right="10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порядка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разъяснений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положений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объявления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проведении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даты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начала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окончания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срока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lastRenderedPageBreak/>
        <w:t>предоставления;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1051"/>
        </w:tabs>
        <w:ind w:left="0" w:right="106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условий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признания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победителя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A3D5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заключения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Соглашения;</w:t>
      </w:r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96"/>
        </w:tabs>
        <w:ind w:left="0" w:right="98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3D5C">
        <w:rPr>
          <w:rFonts w:ascii="Times New Roman" w:hAnsi="Times New Roman" w:cs="Times New Roman"/>
          <w:sz w:val="28"/>
          <w:szCs w:val="28"/>
        </w:rPr>
        <w:t>даты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размещения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результатов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едином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портале,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также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при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необходимости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официальном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сайте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главного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распорядителя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как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средств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сети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Интернет,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которая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может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быть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позднее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14-го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календарного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дня,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следующего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днем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определения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победителя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соблюдением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сроков,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установленных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пунктом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26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Положения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мерах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обеспечению исполнения федерального бюджета, утвержденного постановлением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BE57C3" w:rsidRPr="00CA3D5C">
        <w:rPr>
          <w:rFonts w:ascii="Times New Roman" w:hAnsi="Times New Roman" w:cs="Times New Roman"/>
          <w:sz w:val="28"/>
          <w:szCs w:val="28"/>
        </w:rPr>
        <w:t xml:space="preserve"> от 9 декабря 2017</w:t>
      </w:r>
      <w:proofErr w:type="gramEnd"/>
      <w:r w:rsidR="00BE57C3" w:rsidRPr="00CA3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7C3" w:rsidRPr="00CA3D5C">
        <w:rPr>
          <w:rFonts w:ascii="Times New Roman" w:hAnsi="Times New Roman" w:cs="Times New Roman"/>
          <w:sz w:val="28"/>
          <w:szCs w:val="28"/>
        </w:rPr>
        <w:t>года № 1496 «</w:t>
      </w:r>
      <w:r w:rsidRPr="00CA3D5C">
        <w:rPr>
          <w:rFonts w:ascii="Times New Roman" w:hAnsi="Times New Roman" w:cs="Times New Roman"/>
          <w:sz w:val="28"/>
          <w:szCs w:val="28"/>
        </w:rPr>
        <w:t>О мерах по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обеспечению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исполнения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федерального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57C3" w:rsidRPr="00CA3D5C">
        <w:rPr>
          <w:rFonts w:ascii="Times New Roman" w:hAnsi="Times New Roman" w:cs="Times New Roman"/>
          <w:sz w:val="28"/>
          <w:szCs w:val="28"/>
        </w:rPr>
        <w:t>бюджета»</w:t>
      </w:r>
      <w:r w:rsidRPr="00CA3D5C">
        <w:rPr>
          <w:rFonts w:ascii="Times New Roman" w:hAnsi="Times New Roman" w:cs="Times New Roman"/>
          <w:sz w:val="28"/>
          <w:szCs w:val="28"/>
        </w:rPr>
        <w:t>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случае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субсидий из федерального бюджета, а также из бюджетов субъектов 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(местных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бюджетов),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если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источником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финансового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обеспечения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расходных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обязательств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субъекта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(муниципального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образования) по предоставлению указанных субсидий являются межбюджетные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трансферты, имеющие целевое назначение, из федерального бюджета бюджету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субъекта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федерации);</w:t>
      </w:r>
      <w:proofErr w:type="gramEnd"/>
    </w:p>
    <w:p w:rsidR="00D8055F" w:rsidRPr="00CA3D5C" w:rsidRDefault="00E83B29" w:rsidP="00CA3D5C">
      <w:pPr>
        <w:pStyle w:val="a4"/>
        <w:numPr>
          <w:ilvl w:val="0"/>
          <w:numId w:val="11"/>
        </w:numPr>
        <w:tabs>
          <w:tab w:val="left" w:pos="567"/>
          <w:tab w:val="left" w:pos="986"/>
        </w:tabs>
        <w:ind w:left="0" w:right="11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иной информации, определенной правовым актом (в случае, если такое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требование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предусмотрено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правовым актом).</w:t>
      </w:r>
    </w:p>
    <w:p w:rsidR="00D8055F" w:rsidRPr="00CA3D5C" w:rsidRDefault="00D93265" w:rsidP="00CA3D5C">
      <w:pPr>
        <w:tabs>
          <w:tab w:val="left" w:pos="567"/>
          <w:tab w:val="left" w:pos="1346"/>
        </w:tabs>
        <w:spacing w:before="6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pacing w:val="-1"/>
          <w:w w:val="105"/>
          <w:sz w:val="28"/>
          <w:szCs w:val="28"/>
        </w:rPr>
        <w:tab/>
      </w:r>
      <w:r w:rsidR="00BE57C3" w:rsidRPr="00CA3D5C">
        <w:rPr>
          <w:rFonts w:ascii="Times New Roman" w:hAnsi="Times New Roman" w:cs="Times New Roman"/>
          <w:spacing w:val="-1"/>
          <w:w w:val="105"/>
          <w:sz w:val="28"/>
          <w:szCs w:val="28"/>
        </w:rPr>
        <w:t>1</w:t>
      </w:r>
      <w:r w:rsidR="00C830E4">
        <w:rPr>
          <w:rFonts w:ascii="Times New Roman" w:hAnsi="Times New Roman" w:cs="Times New Roman"/>
          <w:spacing w:val="-1"/>
          <w:w w:val="105"/>
          <w:sz w:val="28"/>
          <w:szCs w:val="28"/>
        </w:rPr>
        <w:t>4</w:t>
      </w:r>
      <w:r w:rsidR="00BE57C3" w:rsidRPr="00CA3D5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Получателям субсидии </w:t>
      </w:r>
      <w:r w:rsidR="00E83B29" w:rsidRPr="00CA3D5C">
        <w:rPr>
          <w:rFonts w:ascii="Times New Roman" w:hAnsi="Times New Roman" w:cs="Times New Roman"/>
          <w:w w:val="140"/>
          <w:sz w:val="28"/>
          <w:szCs w:val="28"/>
        </w:rPr>
        <w:t xml:space="preserve">– </w:t>
      </w:r>
      <w:r w:rsidR="00E83B29" w:rsidRPr="00CA3D5C">
        <w:rPr>
          <w:rFonts w:ascii="Times New Roman" w:hAnsi="Times New Roman" w:cs="Times New Roman"/>
          <w:w w:val="105"/>
          <w:sz w:val="28"/>
          <w:szCs w:val="28"/>
        </w:rPr>
        <w:t>специализированной организации, за счёт</w:t>
      </w:r>
      <w:r w:rsidR="00E83B29" w:rsidRPr="00CA3D5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средств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036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Котельники 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w w:val="105"/>
          <w:sz w:val="28"/>
          <w:szCs w:val="28"/>
        </w:rPr>
        <w:t>запрещено</w:t>
      </w:r>
      <w:r w:rsidR="00E83B29" w:rsidRPr="00CA3D5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w w:val="105"/>
          <w:sz w:val="28"/>
          <w:szCs w:val="28"/>
        </w:rPr>
        <w:t>приобретать</w:t>
      </w:r>
      <w:r w:rsidR="00E83B29" w:rsidRPr="00CA3D5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="00E83B29" w:rsidRPr="00CA3D5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w w:val="105"/>
          <w:sz w:val="28"/>
          <w:szCs w:val="28"/>
        </w:rPr>
        <w:t>иностранной</w:t>
      </w:r>
      <w:r w:rsidR="00E83B29" w:rsidRPr="00CA3D5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w w:val="105"/>
          <w:sz w:val="28"/>
          <w:szCs w:val="28"/>
        </w:rPr>
        <w:t>валюты.</w:t>
      </w:r>
    </w:p>
    <w:p w:rsidR="00D8055F" w:rsidRPr="00CA3D5C" w:rsidRDefault="00D93265" w:rsidP="00CA3D5C">
      <w:pPr>
        <w:tabs>
          <w:tab w:val="left" w:pos="567"/>
          <w:tab w:val="left" w:pos="1351"/>
        </w:tabs>
        <w:spacing w:before="2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ab/>
      </w:r>
      <w:r w:rsidR="00BE57C3" w:rsidRPr="00CA3D5C">
        <w:rPr>
          <w:rFonts w:ascii="Times New Roman" w:hAnsi="Times New Roman" w:cs="Times New Roman"/>
          <w:sz w:val="28"/>
          <w:szCs w:val="28"/>
        </w:rPr>
        <w:t>1</w:t>
      </w:r>
      <w:r w:rsidR="00C830E4">
        <w:rPr>
          <w:rFonts w:ascii="Times New Roman" w:hAnsi="Times New Roman" w:cs="Times New Roman"/>
          <w:sz w:val="28"/>
          <w:szCs w:val="28"/>
        </w:rPr>
        <w:t>5</w:t>
      </w:r>
      <w:r w:rsidR="00BE57C3" w:rsidRPr="00CA3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основании Соглашения о предоставлении субсидии из бюджета городского 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036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Котельники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расходов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0369" w:rsidRPr="00CA3D5C">
        <w:rPr>
          <w:rFonts w:ascii="Times New Roman" w:hAnsi="Times New Roman" w:cs="Times New Roman"/>
          <w:spacing w:val="-5"/>
          <w:sz w:val="28"/>
          <w:szCs w:val="28"/>
        </w:rPr>
        <w:t>Котельники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области,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2CAB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приобретением и </w:t>
      </w:r>
      <w:r w:rsidR="00E83B29" w:rsidRPr="00CA3D5C">
        <w:rPr>
          <w:rFonts w:ascii="Times New Roman" w:hAnsi="Times New Roman" w:cs="Times New Roman"/>
          <w:sz w:val="28"/>
          <w:szCs w:val="28"/>
        </w:rPr>
        <w:t>выполнением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работ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CA3D5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АСКГБ в помещениях (квартирах)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многоквартирных домов отдельным категориям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граждан,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финансирование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из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области (далее </w:t>
      </w:r>
      <w:r w:rsidR="00E83B29" w:rsidRPr="00CA3D5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Соглашение) в соответствии с </w:t>
      </w:r>
      <w:r w:rsidR="004E4F8C" w:rsidRPr="00CA3D5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96E65">
        <w:rPr>
          <w:rFonts w:ascii="Times New Roman" w:hAnsi="Times New Roman" w:cs="Times New Roman"/>
          <w:sz w:val="28"/>
          <w:szCs w:val="28"/>
        </w:rPr>
        <w:t>3</w:t>
      </w:r>
      <w:r w:rsidR="004E4F8C" w:rsidRPr="00CA3D5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E4F8C" w:rsidRPr="00CA3D5C">
        <w:rPr>
          <w:rFonts w:ascii="Times New Roman" w:hAnsi="Times New Roman" w:cs="Times New Roman"/>
          <w:sz w:val="28"/>
          <w:szCs w:val="28"/>
        </w:rPr>
        <w:t xml:space="preserve"> настоящему Порядку,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с приложением следующих </w:t>
      </w:r>
      <w:r w:rsidR="00696E65">
        <w:rPr>
          <w:rFonts w:ascii="Times New Roman" w:hAnsi="Times New Roman" w:cs="Times New Roman"/>
          <w:sz w:val="28"/>
          <w:szCs w:val="28"/>
        </w:rPr>
        <w:t>д</w:t>
      </w:r>
      <w:r w:rsidR="00E83B29" w:rsidRPr="00CA3D5C">
        <w:rPr>
          <w:rFonts w:ascii="Times New Roman" w:hAnsi="Times New Roman" w:cs="Times New Roman"/>
          <w:sz w:val="28"/>
          <w:szCs w:val="28"/>
        </w:rPr>
        <w:t>окументов:</w:t>
      </w:r>
    </w:p>
    <w:p w:rsidR="008452D7" w:rsidRPr="00CA3D5C" w:rsidRDefault="008452D7" w:rsidP="00CA3D5C">
      <w:pPr>
        <w:tabs>
          <w:tab w:val="left" w:pos="567"/>
          <w:tab w:val="left" w:pos="1351"/>
        </w:tabs>
        <w:spacing w:before="2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      а) заявк</w:t>
      </w:r>
      <w:r w:rsidR="00815681"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</w:t>
      </w:r>
      <w:r w:rsidR="007518CF" w:rsidRPr="00CA3D5C">
        <w:rPr>
          <w:rFonts w:ascii="Times New Roman" w:hAnsi="Times New Roman" w:cs="Times New Roman"/>
          <w:sz w:val="28"/>
          <w:szCs w:val="28"/>
        </w:rPr>
        <w:t>п</w:t>
      </w:r>
      <w:r w:rsidRPr="00CA3D5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96E65">
        <w:rPr>
          <w:rFonts w:ascii="Times New Roman" w:hAnsi="Times New Roman" w:cs="Times New Roman"/>
          <w:sz w:val="28"/>
          <w:szCs w:val="28"/>
        </w:rPr>
        <w:t>4</w:t>
      </w:r>
      <w:r w:rsidRPr="00CA3D5C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D8055F" w:rsidRPr="00CA3D5C" w:rsidRDefault="008452D7" w:rsidP="00CA3D5C">
      <w:pPr>
        <w:tabs>
          <w:tab w:val="left" w:pos="567"/>
          <w:tab w:val="left" w:pos="92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 б)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копии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устава,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печатью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(при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наличии)</w:t>
      </w:r>
      <w:r w:rsidR="00E83B29"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подписью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D8055F" w:rsidRPr="00CA3D5C" w:rsidRDefault="008452D7" w:rsidP="00CA3D5C">
      <w:pPr>
        <w:tabs>
          <w:tab w:val="left" w:pos="567"/>
          <w:tab w:val="left" w:pos="966"/>
        </w:tabs>
        <w:spacing w:before="4"/>
        <w:ind w:left="360" w:right="99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 в)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копии свидетельства о регистрации,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печатью (при наличии) 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подписью руководителя;</w:t>
      </w:r>
    </w:p>
    <w:p w:rsidR="00D8055F" w:rsidRPr="00CA3D5C" w:rsidRDefault="008452D7" w:rsidP="00CA3D5C">
      <w:pPr>
        <w:tabs>
          <w:tab w:val="left" w:pos="567"/>
          <w:tab w:val="left" w:pos="991"/>
        </w:tabs>
        <w:spacing w:before="4"/>
        <w:ind w:left="360" w:right="103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  г) </w:t>
      </w:r>
      <w:r w:rsidR="00F6601F" w:rsidRPr="00CA3D5C">
        <w:rPr>
          <w:rFonts w:ascii="Times New Roman" w:hAnsi="Times New Roman" w:cs="Times New Roman"/>
          <w:sz w:val="28"/>
          <w:szCs w:val="28"/>
        </w:rPr>
        <w:t>информационн</w:t>
      </w:r>
      <w:r w:rsidR="00913334" w:rsidRPr="00CA3D5C">
        <w:rPr>
          <w:rFonts w:ascii="Times New Roman" w:hAnsi="Times New Roman" w:cs="Times New Roman"/>
          <w:sz w:val="28"/>
          <w:szCs w:val="28"/>
        </w:rPr>
        <w:t>ое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пис</w:t>
      </w:r>
      <w:r w:rsidR="00913334" w:rsidRPr="00CA3D5C">
        <w:rPr>
          <w:rFonts w:ascii="Times New Roman" w:hAnsi="Times New Roman" w:cs="Times New Roman"/>
          <w:sz w:val="28"/>
          <w:szCs w:val="28"/>
        </w:rPr>
        <w:t>ьмо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(на бланке организации, с печатью и подписью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руководителя),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3334" w:rsidRPr="00CA3D5C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7518CF" w:rsidRPr="00CA3D5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13334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риложение </w:t>
      </w:r>
      <w:r w:rsidR="00696E65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13334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к настоящему Порядку)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содержащ</w:t>
      </w:r>
      <w:r w:rsidR="00913334" w:rsidRPr="00CA3D5C">
        <w:rPr>
          <w:rFonts w:ascii="Times New Roman" w:hAnsi="Times New Roman" w:cs="Times New Roman"/>
          <w:sz w:val="28"/>
          <w:szCs w:val="28"/>
        </w:rPr>
        <w:t>ее</w:t>
      </w:r>
      <w:r w:rsidR="00E83B29" w:rsidRPr="00CA3D5C">
        <w:rPr>
          <w:rFonts w:ascii="Times New Roman" w:hAnsi="Times New Roman" w:cs="Times New Roman"/>
          <w:sz w:val="28"/>
          <w:szCs w:val="28"/>
        </w:rPr>
        <w:t>:</w:t>
      </w:r>
    </w:p>
    <w:p w:rsidR="00D8055F" w:rsidRPr="00CA3D5C" w:rsidRDefault="00E83B29" w:rsidP="00CA3D5C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ind w:left="0" w:right="9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3D5C">
        <w:rPr>
          <w:rFonts w:ascii="Times New Roman" w:hAnsi="Times New Roman" w:cs="Times New Roman"/>
          <w:sz w:val="28"/>
          <w:szCs w:val="28"/>
        </w:rPr>
        <w:t>информацию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отсутствии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организации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списке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иностранных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юридических лиц, а также российских юридических лиц, в уставном (складочном)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капитале которых существует доля участия иностранных юридических лиц, местом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регистрации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является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государство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территория,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включенные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утверждаемый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Министерством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финансов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Федерации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перечень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государств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территорий,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льготный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налоговый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режим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(или)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раскрытия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</w:t>
      </w:r>
      <w:proofErr w:type="gramEnd"/>
      <w:r w:rsidRPr="00CA3D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3D5C">
        <w:rPr>
          <w:rFonts w:ascii="Times New Roman" w:hAnsi="Times New Roman" w:cs="Times New Roman"/>
          <w:sz w:val="28"/>
          <w:szCs w:val="28"/>
        </w:rPr>
        <w:t>офшорные зоны) в отношении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lastRenderedPageBreak/>
        <w:t>таких юридических лиц, в совокупности превышает 50 процентов,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приложением</w:t>
      </w:r>
      <w:r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заверенной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копии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документа;</w:t>
      </w:r>
      <w:proofErr w:type="gramEnd"/>
    </w:p>
    <w:p w:rsidR="00D8055F" w:rsidRPr="00CA3D5C" w:rsidRDefault="00E83B29" w:rsidP="00CA3D5C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сведения об отсутствии получателя субсидии в Едином федеральном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реестре сведений о банкротстве, а также отсутствие процедуры реорганизации,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ликвидации,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банкротства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ограничений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осуществление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хозяйственной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8055F" w:rsidRPr="00CA3D5C" w:rsidRDefault="00E83B29" w:rsidP="00CA3D5C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A3D5C">
        <w:rPr>
          <w:rFonts w:ascii="Times New Roman" w:hAnsi="Times New Roman" w:cs="Times New Roman"/>
          <w:sz w:val="28"/>
          <w:szCs w:val="28"/>
        </w:rPr>
        <w:t>сведения</w:t>
      </w:r>
      <w:r w:rsidRPr="00CA3D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</w:t>
      </w:r>
      <w:r w:rsidRPr="00CA3D5C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отсутствии</w:t>
      </w:r>
      <w:r w:rsidRPr="00CA3D5C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реестре</w:t>
      </w:r>
      <w:r w:rsidRPr="00CA3D5C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CA3D5C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лиц</w:t>
      </w:r>
      <w:r w:rsidRPr="00CA3D5C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</w:t>
      </w:r>
      <w:r w:rsidR="00883DA7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руководителе,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членах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коллегиального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индивидуальном предпринимателе и о физическом лице - производителе товаров,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работ,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услуг,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являющихся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получателем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субсидии;</w:t>
      </w:r>
      <w:proofErr w:type="gramEnd"/>
    </w:p>
    <w:p w:rsidR="00913334" w:rsidRPr="00CA3D5C" w:rsidRDefault="00E83B29" w:rsidP="00CA3D5C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ind w:left="0" w:right="106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сведения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отсутствии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задолженности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уплате налогов,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сборов</w:t>
      </w:r>
      <w:r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 иных платежей;</w:t>
      </w:r>
      <w:r w:rsidR="00913334" w:rsidRPr="00CA3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28A" w:rsidRPr="00CA3D5C" w:rsidRDefault="00913334" w:rsidP="00CA3D5C">
      <w:pPr>
        <w:tabs>
          <w:tab w:val="left" w:pos="0"/>
          <w:tab w:val="left" w:pos="1516"/>
          <w:tab w:val="left" w:pos="1517"/>
        </w:tabs>
        <w:ind w:right="1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 </w:t>
      </w:r>
      <w:r w:rsidR="008452D7" w:rsidRPr="00CA3D5C">
        <w:rPr>
          <w:rFonts w:ascii="Times New Roman" w:hAnsi="Times New Roman" w:cs="Times New Roman"/>
          <w:sz w:val="28"/>
          <w:szCs w:val="28"/>
        </w:rPr>
        <w:t>д</w:t>
      </w:r>
      <w:r w:rsidRPr="00CA3D5C">
        <w:rPr>
          <w:rFonts w:ascii="Times New Roman" w:hAnsi="Times New Roman" w:cs="Times New Roman"/>
          <w:sz w:val="28"/>
          <w:szCs w:val="28"/>
        </w:rPr>
        <w:t xml:space="preserve">) информационное письмо с </w:t>
      </w:r>
      <w:r w:rsidR="00E83B29" w:rsidRPr="00CA3D5C">
        <w:rPr>
          <w:rFonts w:ascii="Times New Roman" w:hAnsi="Times New Roman" w:cs="Times New Roman"/>
          <w:sz w:val="28"/>
          <w:szCs w:val="28"/>
        </w:rPr>
        <w:t>банковски</w:t>
      </w:r>
      <w:r w:rsidRPr="00CA3D5C">
        <w:rPr>
          <w:rFonts w:ascii="Times New Roman" w:hAnsi="Times New Roman" w:cs="Times New Roman"/>
          <w:sz w:val="28"/>
          <w:szCs w:val="28"/>
        </w:rPr>
        <w:t>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реквизит</w:t>
      </w:r>
      <w:r w:rsidRPr="00CA3D5C">
        <w:rPr>
          <w:rFonts w:ascii="Times New Roman" w:hAnsi="Times New Roman" w:cs="Times New Roman"/>
          <w:sz w:val="28"/>
          <w:szCs w:val="28"/>
        </w:rPr>
        <w:t>ами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A178DC" w:rsidRPr="00CA3D5C">
        <w:rPr>
          <w:rFonts w:ascii="Times New Roman" w:hAnsi="Times New Roman" w:cs="Times New Roman"/>
          <w:sz w:val="28"/>
          <w:szCs w:val="28"/>
        </w:rPr>
        <w:t>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перечисления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A178DC" w:rsidRPr="00CA3D5C">
        <w:rPr>
          <w:rFonts w:ascii="Times New Roman" w:hAnsi="Times New Roman" w:cs="Times New Roman"/>
          <w:sz w:val="28"/>
          <w:szCs w:val="28"/>
        </w:rPr>
        <w:t xml:space="preserve">  (на бланке организации, с печатью и подписью</w:t>
      </w:r>
      <w:r w:rsidR="00A178DC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ру</w:t>
      </w:r>
      <w:r w:rsidR="00A178DC" w:rsidRPr="00CA3D5C">
        <w:rPr>
          <w:rFonts w:ascii="Times New Roman" w:hAnsi="Times New Roman" w:cs="Times New Roman"/>
          <w:sz w:val="28"/>
          <w:szCs w:val="28"/>
        </w:rPr>
        <w:t>ководителя)</w:t>
      </w:r>
      <w:r w:rsidR="00E83B29" w:rsidRPr="00CA3D5C">
        <w:rPr>
          <w:rFonts w:ascii="Times New Roman" w:hAnsi="Times New Roman" w:cs="Times New Roman"/>
          <w:sz w:val="28"/>
          <w:szCs w:val="28"/>
        </w:rPr>
        <w:t>;</w:t>
      </w:r>
    </w:p>
    <w:p w:rsidR="000D028A" w:rsidRPr="00CA3D5C" w:rsidRDefault="008452D7" w:rsidP="00CA3D5C">
      <w:pPr>
        <w:tabs>
          <w:tab w:val="left" w:pos="0"/>
          <w:tab w:val="left" w:pos="1516"/>
          <w:tab w:val="left" w:pos="1517"/>
        </w:tabs>
        <w:ind w:right="1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е</w:t>
      </w:r>
      <w:r w:rsidR="000D028A" w:rsidRPr="00CA3D5C">
        <w:rPr>
          <w:rFonts w:ascii="Times New Roman" w:hAnsi="Times New Roman" w:cs="Times New Roman"/>
          <w:sz w:val="28"/>
          <w:szCs w:val="28"/>
        </w:rPr>
        <w:t xml:space="preserve">) </w:t>
      </w:r>
      <w:r w:rsidR="00E83B29" w:rsidRPr="00CA3D5C">
        <w:rPr>
          <w:rFonts w:ascii="Times New Roman" w:hAnsi="Times New Roman" w:cs="Times New Roman"/>
          <w:sz w:val="28"/>
          <w:szCs w:val="28"/>
        </w:rPr>
        <w:t>оригинал</w:t>
      </w:r>
      <w:r w:rsidR="000D028A" w:rsidRPr="00CA3D5C">
        <w:rPr>
          <w:rFonts w:ascii="Times New Roman" w:hAnsi="Times New Roman" w:cs="Times New Roman"/>
          <w:sz w:val="28"/>
          <w:szCs w:val="28"/>
        </w:rPr>
        <w:t>ы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Актов комиссионной приемки выполненных работ по установке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АСКГБ в помещениях (квартирах)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многоквартирных домов отдельным категориям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601F" w:rsidRPr="00CA3D5C">
        <w:rPr>
          <w:rFonts w:ascii="Times New Roman" w:hAnsi="Times New Roman" w:cs="Times New Roman"/>
          <w:sz w:val="28"/>
          <w:szCs w:val="28"/>
        </w:rPr>
        <w:t>граждан,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подписанных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представителями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распорядителя,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гражданином,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проживающим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помещении</w:t>
      </w:r>
      <w:r w:rsidR="00F6601F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(квартире)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котором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АСКГБ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773E5" w:rsidRPr="00CA3D5C">
        <w:rPr>
          <w:rFonts w:ascii="Times New Roman" w:hAnsi="Times New Roman" w:cs="Times New Roman"/>
          <w:sz w:val="28"/>
          <w:szCs w:val="28"/>
        </w:rPr>
        <w:t>(</w:t>
      </w:r>
      <w:r w:rsidR="007518CF" w:rsidRPr="00CA3D5C">
        <w:rPr>
          <w:rFonts w:ascii="Times New Roman" w:hAnsi="Times New Roman" w:cs="Times New Roman"/>
          <w:sz w:val="28"/>
          <w:szCs w:val="28"/>
        </w:rPr>
        <w:t>п</w:t>
      </w:r>
      <w:r w:rsidR="001773E5" w:rsidRPr="00CA3D5C">
        <w:rPr>
          <w:rFonts w:ascii="Times New Roman" w:hAnsi="Times New Roman" w:cs="Times New Roman"/>
          <w:spacing w:val="2"/>
          <w:sz w:val="28"/>
          <w:szCs w:val="28"/>
        </w:rPr>
        <w:t>риложение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4F8C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696E65">
        <w:rPr>
          <w:rFonts w:ascii="Times New Roman" w:hAnsi="Times New Roman" w:cs="Times New Roman"/>
          <w:sz w:val="28"/>
          <w:szCs w:val="28"/>
        </w:rPr>
        <w:t>6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к </w:t>
      </w:r>
      <w:r w:rsidR="00677597" w:rsidRPr="00CA3D5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Порядку);</w:t>
      </w:r>
    </w:p>
    <w:p w:rsidR="00D8055F" w:rsidRPr="00CA3D5C" w:rsidRDefault="000D028A" w:rsidP="00CA3D5C">
      <w:pPr>
        <w:tabs>
          <w:tab w:val="left" w:pos="0"/>
          <w:tab w:val="left" w:pos="1516"/>
          <w:tab w:val="left" w:pos="1517"/>
        </w:tabs>
        <w:ind w:right="1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  </w:t>
      </w:r>
      <w:r w:rsidR="008452D7" w:rsidRPr="00CA3D5C">
        <w:rPr>
          <w:rFonts w:ascii="Times New Roman" w:hAnsi="Times New Roman" w:cs="Times New Roman"/>
          <w:sz w:val="28"/>
          <w:szCs w:val="28"/>
        </w:rPr>
        <w:t>ж</w:t>
      </w:r>
      <w:r w:rsidRPr="00CA3D5C">
        <w:rPr>
          <w:rFonts w:ascii="Times New Roman" w:hAnsi="Times New Roman" w:cs="Times New Roman"/>
          <w:sz w:val="28"/>
          <w:szCs w:val="28"/>
        </w:rPr>
        <w:t xml:space="preserve">) </w:t>
      </w:r>
      <w:r w:rsidR="00E83B29" w:rsidRPr="00CA3D5C">
        <w:rPr>
          <w:rFonts w:ascii="Times New Roman" w:hAnsi="Times New Roman" w:cs="Times New Roman"/>
          <w:sz w:val="28"/>
          <w:szCs w:val="28"/>
        </w:rPr>
        <w:t>оригинала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Справки-расчета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подтверждении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фактических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затрат,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выполнением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работ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АСКГБ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форме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согласно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18CF" w:rsidRPr="00CA3D5C">
        <w:rPr>
          <w:rFonts w:ascii="Times New Roman" w:hAnsi="Times New Roman" w:cs="Times New Roman"/>
          <w:sz w:val="28"/>
          <w:szCs w:val="28"/>
        </w:rPr>
        <w:t>п</w:t>
      </w:r>
      <w:r w:rsidR="00E83B29" w:rsidRPr="00CA3D5C">
        <w:rPr>
          <w:rFonts w:ascii="Times New Roman" w:hAnsi="Times New Roman" w:cs="Times New Roman"/>
          <w:sz w:val="28"/>
          <w:szCs w:val="28"/>
        </w:rPr>
        <w:t>риложению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96E65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</w:t>
      </w:r>
      <w:r w:rsidR="00677597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084A90" w:rsidRPr="00CA3D5C">
        <w:rPr>
          <w:rFonts w:ascii="Times New Roman" w:hAnsi="Times New Roman" w:cs="Times New Roman"/>
          <w:sz w:val="28"/>
          <w:szCs w:val="28"/>
        </w:rPr>
        <w:t>Порядку</w:t>
      </w:r>
      <w:r w:rsidR="008452D7" w:rsidRPr="00CA3D5C">
        <w:rPr>
          <w:rFonts w:ascii="Times New Roman" w:hAnsi="Times New Roman" w:cs="Times New Roman"/>
          <w:sz w:val="28"/>
          <w:szCs w:val="28"/>
        </w:rPr>
        <w:t>)</w:t>
      </w:r>
      <w:r w:rsidR="00D6086D" w:rsidRPr="00CA3D5C">
        <w:rPr>
          <w:rFonts w:ascii="Times New Roman" w:hAnsi="Times New Roman" w:cs="Times New Roman"/>
          <w:sz w:val="28"/>
          <w:szCs w:val="28"/>
        </w:rPr>
        <w:t>.</w:t>
      </w:r>
    </w:p>
    <w:p w:rsidR="00D8055F" w:rsidRPr="00CA3D5C" w:rsidRDefault="00E83B29" w:rsidP="00CA3D5C">
      <w:pPr>
        <w:pStyle w:val="a3"/>
        <w:tabs>
          <w:tab w:val="left" w:pos="567"/>
        </w:tabs>
        <w:ind w:left="0" w:right="11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представленных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документах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допускается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наличие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помарок,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D8055F" w:rsidRPr="00CA3D5C" w:rsidRDefault="00D3579B" w:rsidP="00CA3D5C">
      <w:pPr>
        <w:pStyle w:val="a3"/>
        <w:tabs>
          <w:tab w:val="left" w:pos="56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1</w:t>
      </w:r>
      <w:r w:rsidR="00C830E4">
        <w:rPr>
          <w:rFonts w:ascii="Times New Roman" w:hAnsi="Times New Roman" w:cs="Times New Roman"/>
          <w:sz w:val="28"/>
          <w:szCs w:val="28"/>
        </w:rPr>
        <w:t>6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Заявка</w:t>
      </w:r>
      <w:r w:rsidR="00E83B29" w:rsidRPr="00CA3D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431E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приложением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регистрируется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4F8C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управлением жилищно-коммунальной инфраструктуры </w:t>
      </w:r>
      <w:r w:rsidRPr="00CA3D5C">
        <w:rPr>
          <w:rFonts w:ascii="Times New Roman" w:hAnsi="Times New Roman" w:cs="Times New Roman"/>
          <w:sz w:val="28"/>
          <w:szCs w:val="28"/>
        </w:rPr>
        <w:t>администрации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4F8C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 Московской области</w:t>
      </w:r>
      <w:r w:rsidRPr="00CA3D5C">
        <w:rPr>
          <w:rFonts w:ascii="Times New Roman" w:hAnsi="Times New Roman" w:cs="Times New Roman"/>
          <w:sz w:val="28"/>
          <w:szCs w:val="28"/>
        </w:rPr>
        <w:t xml:space="preserve"> в день подачи такой 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аявки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претендентом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4F8C" w:rsidRPr="00CA3D5C">
        <w:rPr>
          <w:rFonts w:ascii="Times New Roman" w:hAnsi="Times New Roman" w:cs="Times New Roman"/>
          <w:spacing w:val="-2"/>
          <w:sz w:val="28"/>
          <w:szCs w:val="28"/>
        </w:rPr>
        <w:t>управлением жилищно-коммунальной инфраструктуры</w:t>
      </w:r>
      <w:r w:rsidR="004E4F8C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4F8C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 Московской области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ведётся</w:t>
      </w:r>
      <w:proofErr w:type="gramEnd"/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21C" w:rsidRPr="00CA3D5C">
        <w:rPr>
          <w:rFonts w:ascii="Times New Roman" w:hAnsi="Times New Roman" w:cs="Times New Roman"/>
          <w:sz w:val="28"/>
          <w:szCs w:val="28"/>
        </w:rPr>
        <w:t>реестр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регистрации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таких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Заявок</w:t>
      </w:r>
      <w:r w:rsidR="0087021C" w:rsidRPr="00CA3D5C">
        <w:rPr>
          <w:rFonts w:ascii="Times New Roman" w:hAnsi="Times New Roman" w:cs="Times New Roman"/>
          <w:sz w:val="28"/>
          <w:szCs w:val="28"/>
        </w:rPr>
        <w:t>.</w:t>
      </w:r>
      <w:r w:rsidR="00FB463B" w:rsidRPr="00CA3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579B" w:rsidRPr="00CA3D5C" w:rsidRDefault="00D3579B" w:rsidP="00CA3D5C">
      <w:pPr>
        <w:tabs>
          <w:tab w:val="left" w:pos="567"/>
          <w:tab w:val="left" w:pos="1266"/>
        </w:tabs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1</w:t>
      </w:r>
      <w:r w:rsidR="00C830E4">
        <w:rPr>
          <w:rFonts w:ascii="Times New Roman" w:hAnsi="Times New Roman" w:cs="Times New Roman"/>
          <w:sz w:val="28"/>
          <w:szCs w:val="28"/>
        </w:rPr>
        <w:t>7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Рассмотрение документов, указанных в пункте </w:t>
      </w:r>
      <w:r w:rsidRPr="00CA3D5C">
        <w:rPr>
          <w:rFonts w:ascii="Times New Roman" w:hAnsi="Times New Roman" w:cs="Times New Roman"/>
          <w:sz w:val="28"/>
          <w:szCs w:val="28"/>
        </w:rPr>
        <w:t>13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осуществляется комиссией по рассмотрению и оценке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Заявок претендентов 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участие в отборе на получение субсидии из бюджета городского округа </w:t>
      </w:r>
      <w:r w:rsidR="004E4F8C" w:rsidRPr="00CA3D5C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="00E83B29" w:rsidRPr="00CA3D5C">
        <w:rPr>
          <w:rFonts w:ascii="Times New Roman" w:hAnsi="Times New Roman" w:cs="Times New Roman"/>
          <w:sz w:val="28"/>
          <w:szCs w:val="28"/>
        </w:rPr>
        <w:t>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организациями,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затрат,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1913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приобретением и </w:t>
      </w:r>
      <w:r w:rsidR="00E83B29" w:rsidRPr="00CA3D5C">
        <w:rPr>
          <w:rFonts w:ascii="Times New Roman" w:hAnsi="Times New Roman" w:cs="Times New Roman"/>
          <w:sz w:val="28"/>
          <w:szCs w:val="28"/>
        </w:rPr>
        <w:t>выполнением работ по установке АСКГБ в помещениях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для льготных категорий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граждан,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финансирование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из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области,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751913" w:rsidRPr="00CA3D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4F8C" w:rsidRPr="00CA3D5C">
        <w:rPr>
          <w:rFonts w:ascii="Times New Roman" w:hAnsi="Times New Roman" w:cs="Times New Roman"/>
          <w:sz w:val="28"/>
          <w:szCs w:val="28"/>
        </w:rPr>
        <w:t>пяти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рабоч</w:t>
      </w:r>
      <w:r w:rsidR="004E4F8C" w:rsidRPr="00CA3D5C">
        <w:rPr>
          <w:rFonts w:ascii="Times New Roman" w:hAnsi="Times New Roman" w:cs="Times New Roman"/>
          <w:sz w:val="28"/>
          <w:szCs w:val="28"/>
        </w:rPr>
        <w:t>их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дн</w:t>
      </w:r>
      <w:r w:rsidR="004E4F8C" w:rsidRPr="00CA3D5C">
        <w:rPr>
          <w:rFonts w:ascii="Times New Roman" w:hAnsi="Times New Roman" w:cs="Times New Roman"/>
          <w:sz w:val="28"/>
          <w:szCs w:val="28"/>
        </w:rPr>
        <w:t>ей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дня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Заявки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оформляется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Протоколом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форме,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согласно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Приложению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№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6E65">
        <w:rPr>
          <w:rFonts w:ascii="Times New Roman" w:hAnsi="Times New Roman" w:cs="Times New Roman"/>
          <w:spacing w:val="1"/>
          <w:sz w:val="28"/>
          <w:szCs w:val="28"/>
        </w:rPr>
        <w:t>8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</w:t>
      </w:r>
      <w:r w:rsidR="00E83B29"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настоящему</w:t>
      </w:r>
      <w:r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Порядку.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8055F" w:rsidRPr="00CA3D5C" w:rsidRDefault="00543F54" w:rsidP="00CA3D5C">
      <w:pPr>
        <w:tabs>
          <w:tab w:val="left" w:pos="567"/>
          <w:tab w:val="left" w:pos="1266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3D5C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C830E4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CA3D5C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Протокол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заседания</w:t>
      </w:r>
      <w:r w:rsidR="00E83B29" w:rsidRPr="00CA3D5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комиссии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подписывается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председателем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членами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Комиссии</w:t>
      </w:r>
      <w:r w:rsidR="00E83B29"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отбору,</w:t>
      </w:r>
      <w:r w:rsidR="00E83B29"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а в отсутствие председателя </w:t>
      </w:r>
      <w:r w:rsidR="00E83B29" w:rsidRPr="00CA3D5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заместителем председателя Комиссии по отбору.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Протоколы хранятся у секретаря комиссии в течение 5 лет. </w:t>
      </w:r>
    </w:p>
    <w:p w:rsidR="00D8055F" w:rsidRPr="00CA3D5C" w:rsidRDefault="00543F54" w:rsidP="00CA3D5C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1</w:t>
      </w:r>
      <w:r w:rsidR="00C830E4">
        <w:rPr>
          <w:rFonts w:ascii="Times New Roman" w:hAnsi="Times New Roman" w:cs="Times New Roman"/>
          <w:sz w:val="28"/>
          <w:szCs w:val="28"/>
        </w:rPr>
        <w:t>9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Протокол</w:t>
      </w:r>
      <w:r w:rsidR="00E83B29" w:rsidRPr="00CA3D5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заявок</w:t>
      </w:r>
      <w:r w:rsidR="00E83B29" w:rsidRPr="00CA3D5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оценки</w:t>
      </w:r>
      <w:r w:rsidR="00E83B29" w:rsidRPr="00CA3D5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CA3D5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lastRenderedPageBreak/>
        <w:t>отбора</w:t>
      </w:r>
      <w:r w:rsidR="00287335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размещается на едином портале и на официальном сайте главного распорядителя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как</w:t>
      </w:r>
      <w:r w:rsidR="00E83B29" w:rsidRPr="00CA3D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="00E83B29" w:rsidRPr="00CA3D5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287335" w:rsidRPr="00CA3D5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E83B29" w:rsidRPr="00CA3D5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информационно</w:t>
      </w:r>
      <w:r w:rsidR="00E83B29" w:rsidRPr="00CA3D5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–</w:t>
      </w:r>
      <w:r w:rsidR="00E83B29" w:rsidRPr="00CA3D5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287335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сети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«Интернет» не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14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календарного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с даты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(заявок).</w:t>
      </w:r>
    </w:p>
    <w:p w:rsidR="00D8055F" w:rsidRPr="00CA3D5C" w:rsidRDefault="00C830E4" w:rsidP="00CA3D5C">
      <w:pPr>
        <w:pStyle w:val="a4"/>
        <w:tabs>
          <w:tab w:val="left" w:pos="567"/>
          <w:tab w:val="left" w:pos="1251"/>
        </w:tabs>
        <w:spacing w:before="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72D4D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результатам</w:t>
      </w:r>
      <w:r w:rsidR="00E83B29"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Заявки,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Комиссией</w:t>
      </w:r>
      <w:r w:rsidR="00E83B29"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отбору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принимается</w:t>
      </w:r>
      <w:r w:rsidR="00E83B29" w:rsidRPr="00CA3D5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решение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(решение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возможности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заключения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Соглашения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субсидии)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или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отказе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 предоставлении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CA3D5C" w:rsidRDefault="00CA3D5C" w:rsidP="00CA3D5C">
      <w:pPr>
        <w:pStyle w:val="a3"/>
        <w:tabs>
          <w:tab w:val="left" w:pos="567"/>
        </w:tabs>
        <w:spacing w:before="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830E4">
        <w:rPr>
          <w:rFonts w:ascii="Times New Roman" w:hAnsi="Times New Roman" w:cs="Times New Roman"/>
          <w:sz w:val="28"/>
          <w:szCs w:val="28"/>
        </w:rPr>
        <w:t>1</w:t>
      </w:r>
      <w:r w:rsidR="004F5DB2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Основаниями</w:t>
      </w:r>
      <w:r w:rsidR="00E83B29"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для</w:t>
      </w:r>
      <w:r w:rsidR="00E83B29" w:rsidRPr="00CA3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принятия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7372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решения о предоставлении субсидии </w:t>
      </w:r>
      <w:r w:rsidR="00E83B29" w:rsidRPr="00CA3D5C">
        <w:rPr>
          <w:rFonts w:ascii="Times New Roman" w:hAnsi="Times New Roman" w:cs="Times New Roman"/>
          <w:sz w:val="28"/>
          <w:szCs w:val="28"/>
        </w:rPr>
        <w:t>являются:</w:t>
      </w:r>
    </w:p>
    <w:p w:rsidR="00D8055F" w:rsidRPr="00CA3D5C" w:rsidRDefault="00E83B29" w:rsidP="00CA3D5C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соответствие</w:t>
      </w:r>
      <w:r w:rsidRPr="00CA3D5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Pr="00CA3D5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критериям</w:t>
      </w:r>
      <w:r w:rsidRPr="00CA3D5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установленным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8055F" w:rsidRPr="00CA3D5C" w:rsidRDefault="00E83B29" w:rsidP="00CA3D5C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представление полного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пакета документов,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предусмотренного пунктом</w:t>
      </w:r>
      <w:r w:rsidR="00287335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4F5DB2" w:rsidRPr="00CA3D5C">
        <w:rPr>
          <w:rFonts w:ascii="Times New Roman" w:hAnsi="Times New Roman" w:cs="Times New Roman"/>
          <w:sz w:val="28"/>
          <w:szCs w:val="28"/>
        </w:rPr>
        <w:t>13</w:t>
      </w:r>
      <w:r w:rsidR="00287335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настоящего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Порядка;</w:t>
      </w:r>
    </w:p>
    <w:p w:rsidR="004F5DB2" w:rsidRPr="00CA3D5C" w:rsidRDefault="00E83B29" w:rsidP="00CA3D5C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достоверность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сведений,</w:t>
      </w:r>
      <w:r w:rsidRPr="00CA3D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содержащихся</w:t>
      </w:r>
      <w:r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Заявке.</w:t>
      </w:r>
      <w:r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D8055F" w:rsidRPr="00CA3D5C" w:rsidRDefault="004F5DB2" w:rsidP="00CA3D5C">
      <w:pPr>
        <w:pStyle w:val="a4"/>
        <w:tabs>
          <w:tab w:val="left" w:pos="567"/>
          <w:tab w:val="left" w:pos="1516"/>
          <w:tab w:val="left" w:pos="151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1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Основаниями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для отказа</w:t>
      </w:r>
      <w:r w:rsidR="00B8739E" w:rsidRPr="00CA3D5C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="00DA6630" w:rsidRPr="00CA3D5C">
        <w:rPr>
          <w:rFonts w:ascii="Times New Roman" w:hAnsi="Times New Roman" w:cs="Times New Roman"/>
          <w:sz w:val="28"/>
          <w:szCs w:val="28"/>
        </w:rPr>
        <w:t xml:space="preserve"> я</w:t>
      </w:r>
      <w:r w:rsidR="00E83B29" w:rsidRPr="00CA3D5C">
        <w:rPr>
          <w:rFonts w:ascii="Times New Roman" w:hAnsi="Times New Roman" w:cs="Times New Roman"/>
          <w:sz w:val="28"/>
          <w:szCs w:val="28"/>
        </w:rPr>
        <w:t>вляются:</w:t>
      </w:r>
    </w:p>
    <w:p w:rsidR="00D8055F" w:rsidRPr="00CA3D5C" w:rsidRDefault="00E83B29" w:rsidP="00CA3D5C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7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несоответствие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критериям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установленным</w:t>
      </w:r>
      <w:r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настоящим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Порядком;</w:t>
      </w:r>
    </w:p>
    <w:p w:rsidR="00D8055F" w:rsidRPr="00CA3D5C" w:rsidRDefault="00E83B29" w:rsidP="00CA3D5C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(предоставление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полном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объеме)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пакета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документов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(или)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несоответствие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представленных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документов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требованиям,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указанным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пункте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58A4" w:rsidRPr="00CA3D5C">
        <w:rPr>
          <w:rFonts w:ascii="Times New Roman" w:hAnsi="Times New Roman" w:cs="Times New Roman"/>
          <w:sz w:val="28"/>
          <w:szCs w:val="28"/>
        </w:rPr>
        <w:t>13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настоящего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Порядка;</w:t>
      </w:r>
    </w:p>
    <w:p w:rsidR="00D8055F" w:rsidRPr="00CA3D5C" w:rsidRDefault="00E83B29" w:rsidP="00CA3D5C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7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недостоверность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сведений,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содержащихся</w:t>
      </w:r>
      <w:r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58A4" w:rsidRPr="00CA3D5C">
        <w:rPr>
          <w:rFonts w:ascii="Times New Roman" w:hAnsi="Times New Roman" w:cs="Times New Roman"/>
          <w:sz w:val="28"/>
          <w:szCs w:val="28"/>
        </w:rPr>
        <w:t>з</w:t>
      </w:r>
      <w:r w:rsidRPr="00CA3D5C">
        <w:rPr>
          <w:rFonts w:ascii="Times New Roman" w:hAnsi="Times New Roman" w:cs="Times New Roman"/>
          <w:sz w:val="28"/>
          <w:szCs w:val="28"/>
        </w:rPr>
        <w:t>аявке;</w:t>
      </w:r>
    </w:p>
    <w:p w:rsidR="00D8055F" w:rsidRPr="00CA3D5C" w:rsidRDefault="00E83B29" w:rsidP="00CA3D5C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CA3D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если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претендентом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заявка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подана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после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даты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(или)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времени,</w:t>
      </w:r>
      <w:r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определённых для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подачи заявок;</w:t>
      </w:r>
    </w:p>
    <w:p w:rsidR="00D8055F" w:rsidRPr="00CA3D5C" w:rsidRDefault="00E83B29" w:rsidP="00CA3D5C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если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представленной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заявке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документации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имеются</w:t>
      </w:r>
      <w:r w:rsidR="00B8739E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помарки,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D8055F" w:rsidRPr="00CA3D5C" w:rsidRDefault="00E83B29" w:rsidP="00CA3D5C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случае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недостаточности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лимитов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обязательств,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доведённых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до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главного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распорядителя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текущем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финансовом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году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предоставление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из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области,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также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учётом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наличия/отсутствия плановых финансовых средств на предоставление субсидии 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рамках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бюджета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городского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округа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 Московской области</w:t>
      </w:r>
      <w:r w:rsidRPr="00CA3D5C">
        <w:rPr>
          <w:rFonts w:ascii="Times New Roman" w:hAnsi="Times New Roman" w:cs="Times New Roman"/>
          <w:sz w:val="28"/>
          <w:szCs w:val="28"/>
        </w:rPr>
        <w:t>.</w:t>
      </w:r>
    </w:p>
    <w:p w:rsidR="00B32AC1" w:rsidRPr="00CA3D5C" w:rsidRDefault="009658A4" w:rsidP="00CA3D5C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2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Комиссией решения, главный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размещает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информацию 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результатах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Заявок 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также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официальном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сайте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информационно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w w:val="160"/>
          <w:sz w:val="28"/>
          <w:szCs w:val="28"/>
        </w:rPr>
        <w:t>–</w:t>
      </w:r>
      <w:r w:rsidR="00E83B29" w:rsidRPr="00CA3D5C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телекоммуникационной сети «Интернет». Информация должна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включать 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себя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</w:p>
    <w:p w:rsidR="00B32AC1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</w:t>
      </w:r>
      <w:r w:rsidR="00B32AC1" w:rsidRPr="00CA3D5C">
        <w:rPr>
          <w:rFonts w:ascii="Times New Roman" w:hAnsi="Times New Roman" w:cs="Times New Roman"/>
          <w:sz w:val="28"/>
          <w:szCs w:val="28"/>
        </w:rPr>
        <w:t>заявок);</w:t>
      </w:r>
    </w:p>
    <w:p w:rsidR="00B32AC1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дату, время и место оценки </w:t>
      </w:r>
      <w:r w:rsidR="00B32AC1" w:rsidRPr="00CA3D5C">
        <w:rPr>
          <w:rFonts w:ascii="Times New Roman" w:hAnsi="Times New Roman" w:cs="Times New Roman"/>
          <w:sz w:val="28"/>
          <w:szCs w:val="28"/>
        </w:rPr>
        <w:t>предложений (з</w:t>
      </w:r>
      <w:r w:rsidRPr="00CA3D5C">
        <w:rPr>
          <w:rFonts w:ascii="Times New Roman" w:hAnsi="Times New Roman" w:cs="Times New Roman"/>
          <w:sz w:val="28"/>
          <w:szCs w:val="28"/>
        </w:rPr>
        <w:t>аявок) участников отбора</w:t>
      </w:r>
      <w:r w:rsidR="00B32AC1" w:rsidRPr="00CA3D5C">
        <w:rPr>
          <w:rFonts w:ascii="Times New Roman" w:hAnsi="Times New Roman" w:cs="Times New Roman"/>
          <w:sz w:val="28"/>
          <w:szCs w:val="28"/>
        </w:rPr>
        <w:t>;</w:t>
      </w:r>
    </w:p>
    <w:p w:rsidR="00B32AC1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информацию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об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участниках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предложения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 w:rsidRPr="00CA3D5C">
        <w:rPr>
          <w:rFonts w:ascii="Times New Roman" w:hAnsi="Times New Roman" w:cs="Times New Roman"/>
          <w:sz w:val="28"/>
          <w:szCs w:val="28"/>
        </w:rPr>
        <w:t>(з</w:t>
      </w:r>
      <w:r w:rsidRPr="00CA3D5C">
        <w:rPr>
          <w:rFonts w:ascii="Times New Roman" w:hAnsi="Times New Roman" w:cs="Times New Roman"/>
          <w:sz w:val="28"/>
          <w:szCs w:val="28"/>
        </w:rPr>
        <w:t>аявки),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были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 w:rsidRPr="00CA3D5C">
        <w:rPr>
          <w:rFonts w:ascii="Times New Roman" w:hAnsi="Times New Roman" w:cs="Times New Roman"/>
          <w:sz w:val="28"/>
          <w:szCs w:val="28"/>
        </w:rPr>
        <w:t>рассмотрены;</w:t>
      </w:r>
    </w:p>
    <w:p w:rsidR="00B32AC1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информацию об у</w:t>
      </w:r>
      <w:r w:rsidR="00B32AC1" w:rsidRPr="00CA3D5C">
        <w:rPr>
          <w:rFonts w:ascii="Times New Roman" w:hAnsi="Times New Roman" w:cs="Times New Roman"/>
          <w:sz w:val="28"/>
          <w:szCs w:val="28"/>
        </w:rPr>
        <w:t>частниках отбора, предложения (з</w:t>
      </w:r>
      <w:r w:rsidRPr="00CA3D5C">
        <w:rPr>
          <w:rFonts w:ascii="Times New Roman" w:hAnsi="Times New Roman" w:cs="Times New Roman"/>
          <w:sz w:val="28"/>
          <w:szCs w:val="28"/>
        </w:rPr>
        <w:t>аявки) которых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были отклонены с указанием причин их отклонения, в т. ч. положений объявления о</w:t>
      </w:r>
      <w:r w:rsidRPr="00CA3D5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проведении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отбора,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которым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не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соответствуют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такие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предложения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 w:rsidRPr="00CA3D5C">
        <w:rPr>
          <w:rFonts w:ascii="Times New Roman" w:hAnsi="Times New Roman" w:cs="Times New Roman"/>
          <w:sz w:val="28"/>
          <w:szCs w:val="28"/>
        </w:rPr>
        <w:t>(заявки);</w:t>
      </w:r>
    </w:p>
    <w:p w:rsidR="00F9511B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оценки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511B" w:rsidRPr="00CA3D5C">
        <w:rPr>
          <w:rFonts w:ascii="Times New Roman" w:hAnsi="Times New Roman" w:cs="Times New Roman"/>
          <w:sz w:val="28"/>
          <w:szCs w:val="28"/>
        </w:rPr>
        <w:t>(з</w:t>
      </w:r>
      <w:r w:rsidRPr="00CA3D5C">
        <w:rPr>
          <w:rFonts w:ascii="Times New Roman" w:hAnsi="Times New Roman" w:cs="Times New Roman"/>
          <w:sz w:val="28"/>
          <w:szCs w:val="28"/>
        </w:rPr>
        <w:t>аявок)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участников</w:t>
      </w:r>
      <w:r w:rsidRPr="00CA3D5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F9511B" w:rsidRPr="00CA3D5C">
        <w:rPr>
          <w:rFonts w:ascii="Times New Roman" w:hAnsi="Times New Roman" w:cs="Times New Roman"/>
          <w:sz w:val="28"/>
          <w:szCs w:val="28"/>
        </w:rPr>
        <w:t>отбора;</w:t>
      </w:r>
    </w:p>
    <w:p w:rsidR="00F9511B" w:rsidRPr="00CA3D5C" w:rsidRDefault="00F9511B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присвоенные предложениям (з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аявкам) участников отбора значения по каждому из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предусмотренных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критериев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оценки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(з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аявок)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lastRenderedPageBreak/>
        <w:t>отбора;</w:t>
      </w:r>
    </w:p>
    <w:p w:rsidR="00F9511B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принятое на основании результатов оценки указанных предложений решение о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511B" w:rsidRPr="00CA3D5C">
        <w:rPr>
          <w:rFonts w:ascii="Times New Roman" w:hAnsi="Times New Roman" w:cs="Times New Roman"/>
          <w:sz w:val="28"/>
          <w:szCs w:val="28"/>
        </w:rPr>
        <w:t>присвоении таким предложениям (з</w:t>
      </w:r>
      <w:r w:rsidRPr="00CA3D5C">
        <w:rPr>
          <w:rFonts w:ascii="Times New Roman" w:hAnsi="Times New Roman" w:cs="Times New Roman"/>
          <w:sz w:val="28"/>
          <w:szCs w:val="28"/>
        </w:rPr>
        <w:t>аявкам) порядковых номеров</w:t>
      </w:r>
      <w:r w:rsidR="00F9511B" w:rsidRPr="00CA3D5C">
        <w:rPr>
          <w:rFonts w:ascii="Times New Roman" w:hAnsi="Times New Roman" w:cs="Times New Roman"/>
          <w:sz w:val="28"/>
          <w:szCs w:val="28"/>
        </w:rPr>
        <w:t>;</w:t>
      </w:r>
    </w:p>
    <w:p w:rsidR="00D8055F" w:rsidRPr="00CA3D5C" w:rsidRDefault="00E83B29" w:rsidP="00CA3D5C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наименование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получателя (получателей) субсидии, с которым заключается Соглашение и размер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предоставляемой ему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CA3D5C" w:rsidRDefault="000347D9" w:rsidP="00CA3D5C">
      <w:pPr>
        <w:pStyle w:val="a4"/>
        <w:tabs>
          <w:tab w:val="left" w:pos="567"/>
          <w:tab w:val="left" w:pos="135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3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случае</w:t>
      </w:r>
      <w:r w:rsidR="00E83B29" w:rsidRPr="00CA3D5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отказа</w:t>
      </w:r>
      <w:r w:rsidR="00E83B29" w:rsidRPr="00CA3D5C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CA3D5C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CA3D5C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пакет</w:t>
      </w:r>
      <w:r w:rsidR="00E83B29" w:rsidRPr="00CA3D5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документов,</w:t>
      </w:r>
      <w:r w:rsidR="00E83B29" w:rsidRPr="00CA3D5C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указанием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выявленных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недостатков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сроков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устранения,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возвращает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B29" w:rsidRPr="00CA3D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пяти рабочих дней со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дня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D8055F" w:rsidRPr="00CA3D5C" w:rsidRDefault="000347D9" w:rsidP="00CA3D5C">
      <w:pPr>
        <w:pStyle w:val="a4"/>
        <w:tabs>
          <w:tab w:val="left" w:pos="567"/>
          <w:tab w:val="left" w:pos="1276"/>
        </w:tabs>
        <w:spacing w:before="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4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335" w:rsidRPr="00CA3D5C">
        <w:rPr>
          <w:rFonts w:ascii="Times New Roman" w:hAnsi="Times New Roman" w:cs="Times New Roman"/>
          <w:sz w:val="28"/>
          <w:szCs w:val="28"/>
        </w:rPr>
        <w:t>двух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</w:t>
      </w:r>
      <w:r w:rsidR="00B8739E" w:rsidRPr="00CA3D5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z w:val="28"/>
          <w:szCs w:val="28"/>
        </w:rPr>
        <w:t>управление жилищно-коммунальной инфраструктуры</w:t>
      </w:r>
      <w:r w:rsidR="006912BD" w:rsidRPr="00CA3D5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B061A0" w:rsidRPr="00CA3D5C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направляет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проект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Соглашения</w:t>
      </w:r>
      <w:r w:rsidR="00B8739E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F51FCE" w:rsidRPr="00CA3D5C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E83B29" w:rsidRPr="00CA3D5C">
        <w:rPr>
          <w:rFonts w:ascii="Times New Roman" w:hAnsi="Times New Roman" w:cs="Times New Roman"/>
          <w:sz w:val="28"/>
          <w:szCs w:val="28"/>
        </w:rPr>
        <w:t>.</w:t>
      </w:r>
    </w:p>
    <w:p w:rsidR="00D8055F" w:rsidRPr="00CA3D5C" w:rsidRDefault="006912BD" w:rsidP="00CA3D5C">
      <w:pPr>
        <w:pStyle w:val="a4"/>
        <w:tabs>
          <w:tab w:val="left" w:pos="567"/>
          <w:tab w:val="left" w:pos="1301"/>
        </w:tabs>
        <w:spacing w:before="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5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335" w:rsidRPr="00CA3D5C">
        <w:rPr>
          <w:rFonts w:ascii="Times New Roman" w:hAnsi="Times New Roman" w:cs="Times New Roman"/>
          <w:sz w:val="28"/>
          <w:szCs w:val="28"/>
        </w:rPr>
        <w:t>одного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87335" w:rsidRPr="00CA3D5C">
        <w:rPr>
          <w:rFonts w:ascii="Times New Roman" w:hAnsi="Times New Roman" w:cs="Times New Roman"/>
          <w:sz w:val="28"/>
          <w:szCs w:val="28"/>
        </w:rPr>
        <w:t>его дня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проекта Соглашения,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представляет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z w:val="28"/>
          <w:szCs w:val="28"/>
        </w:rPr>
        <w:t>управление жилищно-коммунальной инфраструктуры администрации городского округа Котельники Московской области</w:t>
      </w:r>
      <w:r w:rsidR="00B061A0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E83B29" w:rsidRPr="00CA3D5C">
        <w:rPr>
          <w:rFonts w:ascii="Times New Roman" w:hAnsi="Times New Roman" w:cs="Times New Roman"/>
          <w:sz w:val="28"/>
          <w:szCs w:val="28"/>
        </w:rPr>
        <w:t>три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экземпляра Соглашения на бумажном носителе, подписанного со своей стороны 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удостоверенных печатью.</w:t>
      </w:r>
    </w:p>
    <w:p w:rsidR="00D8055F" w:rsidRPr="00CA3D5C" w:rsidRDefault="006912BD" w:rsidP="00CA3D5C">
      <w:pPr>
        <w:pStyle w:val="a4"/>
        <w:tabs>
          <w:tab w:val="left" w:pos="567"/>
          <w:tab w:val="left" w:pos="142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6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Субсидия перечисляется согласно банковским реквизитам получателя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 мере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поступления средств из бюджета Московской области в бюджет городского 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области.</w:t>
      </w:r>
    </w:p>
    <w:p w:rsidR="00D8055F" w:rsidRPr="00CA3D5C" w:rsidRDefault="00B67CD8" w:rsidP="00CA3D5C">
      <w:pPr>
        <w:pStyle w:val="a4"/>
        <w:tabs>
          <w:tab w:val="left" w:pos="567"/>
          <w:tab w:val="left" w:pos="1457"/>
        </w:tabs>
        <w:spacing w:before="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7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имеет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право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направить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z w:val="28"/>
          <w:szCs w:val="28"/>
        </w:rPr>
        <w:t>управление жилищно-коммунальной инфраструктуры администрации городского округа Котельники Московской области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несколько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аявок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A77AFF" w:rsidRPr="00CA3D5C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установку АСКГБ в помещениях (квартирах)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либо направить новую 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аявку после устранения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выявленных недостатков.</w:t>
      </w:r>
    </w:p>
    <w:p w:rsidR="00D8055F" w:rsidRPr="00CA3D5C" w:rsidRDefault="00FC7E66" w:rsidP="00CA3D5C">
      <w:pPr>
        <w:pStyle w:val="a4"/>
        <w:tabs>
          <w:tab w:val="left" w:pos="567"/>
          <w:tab w:val="left" w:pos="139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8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Р</w:t>
      </w:r>
      <w:r w:rsidRPr="00CA3D5C">
        <w:rPr>
          <w:rFonts w:ascii="Times New Roman" w:hAnsi="Times New Roman" w:cs="Times New Roman"/>
          <w:sz w:val="28"/>
          <w:szCs w:val="28"/>
        </w:rPr>
        <w:t>ассмотрение новой з</w:t>
      </w:r>
      <w:r w:rsidR="00E83B29" w:rsidRPr="00CA3D5C">
        <w:rPr>
          <w:rFonts w:ascii="Times New Roman" w:hAnsi="Times New Roman" w:cs="Times New Roman"/>
          <w:sz w:val="28"/>
          <w:szCs w:val="28"/>
        </w:rPr>
        <w:t>аявки и заключение Соглашения осуществляется</w:t>
      </w:r>
      <w:r w:rsidR="00E83B29"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аналогичном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порядке.</w:t>
      </w:r>
    </w:p>
    <w:p w:rsidR="00D8055F" w:rsidRPr="00CA3D5C" w:rsidRDefault="0039757D" w:rsidP="00CA3D5C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" w:name="3._Требования_к_отчетности"/>
      <w:bookmarkEnd w:id="1"/>
      <w:r w:rsidRPr="00CA3D5C">
        <w:rPr>
          <w:rFonts w:ascii="Times New Roman" w:hAnsi="Times New Roman" w:cs="Times New Roman"/>
          <w:sz w:val="28"/>
          <w:szCs w:val="28"/>
        </w:rPr>
        <w:t>2</w:t>
      </w:r>
      <w:r w:rsidR="00CA3D5C" w:rsidRPr="00CA3D5C">
        <w:rPr>
          <w:rFonts w:ascii="Times New Roman" w:hAnsi="Times New Roman" w:cs="Times New Roman"/>
          <w:sz w:val="28"/>
          <w:szCs w:val="28"/>
        </w:rPr>
        <w:t>9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CA3D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окончания</w:t>
      </w:r>
      <w:r w:rsidR="00E83B29" w:rsidRPr="00CA3D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финансового</w:t>
      </w:r>
      <w:r w:rsidR="00E83B29" w:rsidRPr="00CA3D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года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предоставляет</w:t>
      </w:r>
      <w:r w:rsidR="00E83B29" w:rsidRPr="00CA3D5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B84D6B">
        <w:rPr>
          <w:rFonts w:ascii="Times New Roman" w:hAnsi="Times New Roman" w:cs="Times New Roman"/>
          <w:spacing w:val="-61"/>
          <w:sz w:val="28"/>
          <w:szCs w:val="28"/>
        </w:rPr>
        <w:t xml:space="preserve"> 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Главному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распорядителю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z w:val="28"/>
          <w:szCs w:val="28"/>
        </w:rPr>
        <w:t>средств</w:t>
      </w:r>
      <w:r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отчёт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использовании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</w:t>
      </w:r>
      <w:r w:rsidR="00E83B29" w:rsidRPr="00CA3D5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форме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96E65">
        <w:rPr>
          <w:rFonts w:ascii="Times New Roman" w:hAnsi="Times New Roman" w:cs="Times New Roman"/>
          <w:sz w:val="28"/>
          <w:szCs w:val="28"/>
        </w:rPr>
        <w:t>2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к Соглашению, а также отчёт о достижении результатов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показателей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</w:t>
      </w:r>
      <w:r w:rsidR="00577B24" w:rsidRPr="00CA3D5C">
        <w:rPr>
          <w:rFonts w:ascii="Times New Roman" w:hAnsi="Times New Roman" w:cs="Times New Roman"/>
          <w:sz w:val="28"/>
          <w:szCs w:val="28"/>
        </w:rPr>
        <w:t>п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83B29" w:rsidRPr="00CA3D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96E65">
        <w:rPr>
          <w:rFonts w:ascii="Times New Roman" w:hAnsi="Times New Roman" w:cs="Times New Roman"/>
          <w:spacing w:val="3"/>
          <w:sz w:val="28"/>
          <w:szCs w:val="28"/>
        </w:rPr>
        <w:t>9</w:t>
      </w:r>
      <w:r w:rsidR="00E83B29" w:rsidRPr="00CA3D5C">
        <w:rPr>
          <w:rFonts w:ascii="Times New Roman" w:hAnsi="Times New Roman" w:cs="Times New Roman"/>
          <w:sz w:val="28"/>
          <w:szCs w:val="28"/>
        </w:rPr>
        <w:t xml:space="preserve"> к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настоящему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Порядку).</w:t>
      </w:r>
    </w:p>
    <w:p w:rsidR="00D8055F" w:rsidRDefault="00CA3D5C" w:rsidP="00CA3D5C">
      <w:pPr>
        <w:pStyle w:val="a4"/>
        <w:tabs>
          <w:tab w:val="left" w:pos="567"/>
          <w:tab w:val="left" w:pos="121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2" w:name="4._Контроль_за_соблюдением_условий,"/>
      <w:bookmarkEnd w:id="2"/>
      <w:r w:rsidRPr="00CA3D5C">
        <w:rPr>
          <w:rFonts w:ascii="Times New Roman" w:hAnsi="Times New Roman" w:cs="Times New Roman"/>
          <w:sz w:val="28"/>
          <w:szCs w:val="28"/>
        </w:rPr>
        <w:t>30</w:t>
      </w:r>
      <w:r w:rsidR="008F48DA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CA3D5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несет</w:t>
      </w:r>
      <w:r w:rsidR="00E83B29" w:rsidRPr="00CA3D5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3B29" w:rsidRPr="00CA3D5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</w:t>
      </w:r>
      <w:r w:rsidR="00E83B29" w:rsidRPr="00CA3D5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достоверность</w:t>
      </w:r>
      <w:r w:rsidR="00E83B29" w:rsidRPr="00CA3D5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полноту</w:t>
      </w:r>
      <w:r w:rsidR="008F48DA" w:rsidRPr="00CA3D5C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предоставленных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сведений,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установленных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настоящим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Порядком,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также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нецелевое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использование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83B29" w:rsidRPr="00CA3D5C">
        <w:rPr>
          <w:rFonts w:ascii="Times New Roman" w:hAnsi="Times New Roman" w:cs="Times New Roman"/>
          <w:sz w:val="28"/>
          <w:szCs w:val="28"/>
        </w:rPr>
        <w:t>дств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B29" w:rsidRPr="00CA3D5C">
        <w:rPr>
          <w:rFonts w:ascii="Times New Roman" w:hAnsi="Times New Roman" w:cs="Times New Roman"/>
          <w:sz w:val="28"/>
          <w:szCs w:val="28"/>
        </w:rPr>
        <w:t>оответствии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действующим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нормативными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правовыми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актами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муниципального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7354A" w:rsidRPr="00CA3D5C" w:rsidRDefault="00A7354A" w:rsidP="00CA3D5C">
      <w:pPr>
        <w:pStyle w:val="a4"/>
        <w:tabs>
          <w:tab w:val="left" w:pos="567"/>
          <w:tab w:val="left" w:pos="121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</w:t>
      </w:r>
      <w:r w:rsidRPr="00D93752">
        <w:rPr>
          <w:rFonts w:ascii="Times New Roman" w:hAnsi="Times New Roman" w:cs="Times New Roman"/>
          <w:sz w:val="28"/>
          <w:szCs w:val="28"/>
        </w:rPr>
        <w:t>критериев о</w:t>
      </w:r>
      <w:r>
        <w:rPr>
          <w:rFonts w:ascii="Times New Roman" w:hAnsi="Times New Roman" w:cs="Times New Roman"/>
          <w:sz w:val="28"/>
          <w:szCs w:val="28"/>
        </w:rPr>
        <w:t>тбора и условий предоставления с</w:t>
      </w:r>
      <w:r w:rsidRPr="00D93752">
        <w:rPr>
          <w:rFonts w:ascii="Times New Roman" w:hAnsi="Times New Roman" w:cs="Times New Roman"/>
          <w:sz w:val="28"/>
          <w:szCs w:val="28"/>
        </w:rPr>
        <w:t>убсидии, определенных настоящим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54A">
        <w:rPr>
          <w:rFonts w:ascii="Times New Roman" w:hAnsi="Times New Roman" w:cs="Times New Roman"/>
          <w:sz w:val="28"/>
          <w:szCs w:val="28"/>
        </w:rPr>
        <w:t xml:space="preserve"> </w:t>
      </w:r>
      <w:r w:rsidRPr="00D93752">
        <w:rPr>
          <w:rFonts w:ascii="Times New Roman" w:hAnsi="Times New Roman" w:cs="Times New Roman"/>
          <w:sz w:val="28"/>
          <w:szCs w:val="28"/>
        </w:rPr>
        <w:t>установления фактов нецелевого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93752">
        <w:rPr>
          <w:rFonts w:ascii="Times New Roman" w:hAnsi="Times New Roman" w:cs="Times New Roman"/>
          <w:sz w:val="28"/>
          <w:szCs w:val="28"/>
        </w:rPr>
        <w:t>убсидия подлежит возврату в бюджет городского округа Котельники Московской области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55F" w:rsidRPr="00CA3D5C" w:rsidRDefault="00CA3D5C" w:rsidP="00CA3D5C">
      <w:pPr>
        <w:pStyle w:val="a4"/>
        <w:tabs>
          <w:tab w:val="left" w:pos="567"/>
          <w:tab w:val="left" w:pos="16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>31</w:t>
      </w:r>
      <w:r w:rsidR="008F48DA"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Возврат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бюджет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61A0" w:rsidRPr="00CA3D5C">
        <w:rPr>
          <w:rFonts w:ascii="Times New Roman" w:hAnsi="Times New Roman" w:cs="Times New Roman"/>
          <w:spacing w:val="1"/>
          <w:sz w:val="28"/>
          <w:szCs w:val="28"/>
        </w:rPr>
        <w:t>Котельники Московской области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CA3D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размере и сроки,</w:t>
      </w:r>
      <w:r w:rsidR="00E83B29" w:rsidRPr="00CA3D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указанные в</w:t>
      </w:r>
      <w:r w:rsidR="00E83B29" w:rsidRPr="00CA3D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требовании.</w:t>
      </w:r>
    </w:p>
    <w:p w:rsidR="00D8055F" w:rsidRPr="00CA3D5C" w:rsidRDefault="008F48DA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3D5C" w:rsidRPr="00CA3D5C">
        <w:rPr>
          <w:rFonts w:ascii="Times New Roman" w:hAnsi="Times New Roman" w:cs="Times New Roman"/>
          <w:sz w:val="28"/>
          <w:szCs w:val="28"/>
        </w:rPr>
        <w:t>2</w:t>
      </w:r>
      <w:r w:rsidRPr="00CA3D5C"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случае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неисполнения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требования</w:t>
      </w:r>
      <w:r w:rsidR="00E83B29" w:rsidRPr="00CA3D5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о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возврате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(части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субсидии)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главный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распорядитель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производит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ее</w:t>
      </w:r>
      <w:r w:rsidR="00E83B29" w:rsidRPr="00CA3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взыскание</w:t>
      </w:r>
      <w:r w:rsidR="00E83B29" w:rsidRPr="00CA3D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в</w:t>
      </w:r>
      <w:r w:rsidR="00E83B29" w:rsidRPr="00CA3D5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порядке,</w:t>
      </w:r>
      <w:r w:rsidR="00E83B29" w:rsidRPr="00CA3D5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установленном</w:t>
      </w:r>
      <w:r w:rsidR="00E83B29" w:rsidRPr="00CA3D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CA3D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CA3D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CA3D5C">
        <w:rPr>
          <w:rFonts w:ascii="Times New Roman" w:hAnsi="Times New Roman" w:cs="Times New Roman"/>
          <w:sz w:val="28"/>
          <w:szCs w:val="28"/>
        </w:rPr>
        <w:t>Федерации.</w:t>
      </w:r>
    </w:p>
    <w:p w:rsidR="0081093B" w:rsidRPr="00CA3D5C" w:rsidRDefault="0081093B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3D5C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8D202F" w:rsidRPr="00CA3D5C" w:rsidRDefault="008D202F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93B" w:rsidRDefault="0081093B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D5C">
        <w:rPr>
          <w:rFonts w:ascii="Times New Roman" w:hAnsi="Times New Roman" w:cs="Times New Roman"/>
          <w:sz w:val="28"/>
          <w:szCs w:val="28"/>
        </w:rPr>
        <w:t xml:space="preserve">Информация о размере недополученных доходов специализированных организаций, возникших при выполнении работ по установке автоматизированных систем </w:t>
      </w:r>
      <w:proofErr w:type="gramStart"/>
      <w:r w:rsidRPr="00CA3D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3D5C">
        <w:rPr>
          <w:rFonts w:ascii="Times New Roman" w:hAnsi="Times New Roman" w:cs="Times New Roman"/>
          <w:sz w:val="28"/>
          <w:szCs w:val="28"/>
        </w:rPr>
        <w:t xml:space="preserve"> газовой безопасностью в жилых помещениях (квартирах) многоквартирных домов отдельным категориям граждан Российской Федерации</w:t>
      </w:r>
    </w:p>
    <w:p w:rsidR="00CA3D5C" w:rsidRPr="00CA3D5C" w:rsidRDefault="00CA3D5C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81"/>
        <w:gridCol w:w="2074"/>
        <w:gridCol w:w="2769"/>
      </w:tblGrid>
      <w:tr w:rsidR="0081093B" w:rsidRPr="00CA3D5C" w:rsidTr="00577B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Направление недополученных доходов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Отчетный период (месяц)</w:t>
            </w:r>
          </w:p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Размер недополученных доходов*, руб.</w:t>
            </w:r>
          </w:p>
        </w:tc>
      </w:tr>
      <w:tr w:rsidR="0081093B" w:rsidRPr="00CA3D5C" w:rsidTr="00577B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81093B" w:rsidRPr="00CA3D5C" w:rsidTr="00577B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Недополученные доходы специализированных организаций, возникшие при выполнении работ по установке автоматизированных систем </w:t>
            </w:r>
            <w:proofErr w:type="gramStart"/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газовой безопасностью в жилых помещениях (квартирах) многоквартирных домов отдельным категориям граждан  – всего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1093B" w:rsidRPr="00CA3D5C" w:rsidTr="00577B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413C69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1093B" w:rsidRPr="00CA3D5C" w:rsidTr="00577B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413C69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связи с приобретением АСКГБ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1093B" w:rsidRPr="00CA3D5C" w:rsidTr="00577B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413C69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CA3D5C" w:rsidRDefault="0081093B" w:rsidP="00CA3D5C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CA3D5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связи с выполнением работ по установке АСКГБ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CA3D5C" w:rsidRDefault="0081093B" w:rsidP="00CA3D5C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8D202F" w:rsidRPr="00CA3D5C" w:rsidRDefault="008D202F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1093B" w:rsidRPr="008D202F" w:rsidRDefault="0081093B" w:rsidP="00CA3D5C">
      <w:pPr>
        <w:pStyle w:val="a4"/>
        <w:tabs>
          <w:tab w:val="left" w:pos="567"/>
          <w:tab w:val="left" w:pos="1667"/>
        </w:tabs>
        <w:spacing w:before="4"/>
        <w:ind w:left="0" w:firstLine="567"/>
        <w:rPr>
          <w:rFonts w:ascii="Times New Roman" w:hAnsi="Times New Roman" w:cs="Times New Roman"/>
          <w:sz w:val="28"/>
          <w:szCs w:val="24"/>
        </w:rPr>
      </w:pPr>
      <w:r w:rsidRPr="00CA3D5C">
        <w:rPr>
          <w:rFonts w:ascii="Times New Roman" w:hAnsi="Times New Roman" w:cs="Times New Roman"/>
          <w:b/>
          <w:sz w:val="28"/>
          <w:szCs w:val="28"/>
        </w:rPr>
        <w:t>*</w:t>
      </w:r>
      <w:r w:rsidRPr="00CA3D5C">
        <w:rPr>
          <w:rFonts w:ascii="Times New Roman" w:hAnsi="Times New Roman" w:cs="Times New Roman"/>
          <w:sz w:val="28"/>
          <w:szCs w:val="28"/>
        </w:rPr>
        <w:t xml:space="preserve"> Отчетные документы, подтверждающие недополученные доходы, возникшие у специализированных организаций, при приобретении и выполнении работ по установке АСКГБ, прилагаются</w:t>
      </w:r>
      <w:r w:rsidRPr="008D202F">
        <w:rPr>
          <w:rFonts w:ascii="Times New Roman" w:hAnsi="Times New Roman" w:cs="Times New Roman"/>
          <w:sz w:val="28"/>
          <w:szCs w:val="24"/>
        </w:rPr>
        <w:t>.</w:t>
      </w:r>
    </w:p>
    <w:sectPr w:rsidR="0081093B" w:rsidRPr="008D202F" w:rsidSect="00D93265">
      <w:pgSz w:w="11910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7D0"/>
    <w:multiLevelType w:val="hybridMultilevel"/>
    <w:tmpl w:val="271A77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1D1"/>
    <w:multiLevelType w:val="multilevel"/>
    <w:tmpl w:val="EFB48BCC"/>
    <w:lvl w:ilvl="0">
      <w:start w:val="2"/>
      <w:numFmt w:val="decimal"/>
      <w:lvlText w:val="%1"/>
      <w:lvlJc w:val="left"/>
      <w:pPr>
        <w:ind w:left="566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6" w:hanging="466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1" w:hanging="736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736"/>
      </w:pPr>
      <w:rPr>
        <w:rFonts w:hint="default"/>
        <w:lang w:val="ru-RU" w:eastAsia="en-US" w:bidi="ar-SA"/>
      </w:rPr>
    </w:lvl>
  </w:abstractNum>
  <w:abstractNum w:abstractNumId="2">
    <w:nsid w:val="11D13A95"/>
    <w:multiLevelType w:val="hybridMultilevel"/>
    <w:tmpl w:val="F648BCF4"/>
    <w:lvl w:ilvl="0" w:tplc="8C10E8A2">
      <w:start w:val="1"/>
      <w:numFmt w:val="decimal"/>
      <w:lvlText w:val="%1."/>
      <w:lvlJc w:val="left"/>
      <w:pPr>
        <w:ind w:left="6583" w:hanging="203"/>
        <w:jc w:val="right"/>
      </w:pPr>
      <w:rPr>
        <w:rFonts w:hint="default"/>
        <w:b/>
        <w:spacing w:val="-2"/>
        <w:w w:val="100"/>
        <w:lang w:val="ru-RU" w:eastAsia="en-US" w:bidi="ar-SA"/>
      </w:rPr>
    </w:lvl>
    <w:lvl w:ilvl="1" w:tplc="C09CC2B4">
      <w:numFmt w:val="bullet"/>
      <w:lvlText w:val="•"/>
      <w:lvlJc w:val="left"/>
      <w:pPr>
        <w:ind w:left="7155" w:hanging="203"/>
      </w:pPr>
      <w:rPr>
        <w:rFonts w:hint="default"/>
        <w:lang w:val="ru-RU" w:eastAsia="en-US" w:bidi="ar-SA"/>
      </w:rPr>
    </w:lvl>
    <w:lvl w:ilvl="2" w:tplc="155E21DE">
      <w:numFmt w:val="bullet"/>
      <w:lvlText w:val="•"/>
      <w:lvlJc w:val="left"/>
      <w:pPr>
        <w:ind w:left="7736" w:hanging="203"/>
      </w:pPr>
      <w:rPr>
        <w:rFonts w:hint="default"/>
        <w:lang w:val="ru-RU" w:eastAsia="en-US" w:bidi="ar-SA"/>
      </w:rPr>
    </w:lvl>
    <w:lvl w:ilvl="3" w:tplc="822C3BDC">
      <w:numFmt w:val="bullet"/>
      <w:lvlText w:val="•"/>
      <w:lvlJc w:val="left"/>
      <w:pPr>
        <w:ind w:left="8317" w:hanging="203"/>
      </w:pPr>
      <w:rPr>
        <w:rFonts w:hint="default"/>
        <w:lang w:val="ru-RU" w:eastAsia="en-US" w:bidi="ar-SA"/>
      </w:rPr>
    </w:lvl>
    <w:lvl w:ilvl="4" w:tplc="E7763AC8">
      <w:numFmt w:val="bullet"/>
      <w:lvlText w:val="•"/>
      <w:lvlJc w:val="left"/>
      <w:pPr>
        <w:ind w:left="8898" w:hanging="203"/>
      </w:pPr>
      <w:rPr>
        <w:rFonts w:hint="default"/>
        <w:lang w:val="ru-RU" w:eastAsia="en-US" w:bidi="ar-SA"/>
      </w:rPr>
    </w:lvl>
    <w:lvl w:ilvl="5" w:tplc="74AA2182">
      <w:numFmt w:val="bullet"/>
      <w:lvlText w:val="•"/>
      <w:lvlJc w:val="left"/>
      <w:pPr>
        <w:ind w:left="9479" w:hanging="203"/>
      </w:pPr>
      <w:rPr>
        <w:rFonts w:hint="default"/>
        <w:lang w:val="ru-RU" w:eastAsia="en-US" w:bidi="ar-SA"/>
      </w:rPr>
    </w:lvl>
    <w:lvl w:ilvl="6" w:tplc="EFC62FA2">
      <w:numFmt w:val="bullet"/>
      <w:lvlText w:val="•"/>
      <w:lvlJc w:val="left"/>
      <w:pPr>
        <w:ind w:left="10060" w:hanging="203"/>
      </w:pPr>
      <w:rPr>
        <w:rFonts w:hint="default"/>
        <w:lang w:val="ru-RU" w:eastAsia="en-US" w:bidi="ar-SA"/>
      </w:rPr>
    </w:lvl>
    <w:lvl w:ilvl="7" w:tplc="B1DCFBF0">
      <w:numFmt w:val="bullet"/>
      <w:lvlText w:val="•"/>
      <w:lvlJc w:val="left"/>
      <w:pPr>
        <w:ind w:left="10641" w:hanging="203"/>
      </w:pPr>
      <w:rPr>
        <w:rFonts w:hint="default"/>
        <w:lang w:val="ru-RU" w:eastAsia="en-US" w:bidi="ar-SA"/>
      </w:rPr>
    </w:lvl>
    <w:lvl w:ilvl="8" w:tplc="ED847C7C">
      <w:numFmt w:val="bullet"/>
      <w:lvlText w:val="•"/>
      <w:lvlJc w:val="left"/>
      <w:pPr>
        <w:ind w:left="11222" w:hanging="203"/>
      </w:pPr>
      <w:rPr>
        <w:rFonts w:hint="default"/>
        <w:lang w:val="ru-RU" w:eastAsia="en-US" w:bidi="ar-SA"/>
      </w:rPr>
    </w:lvl>
  </w:abstractNum>
  <w:abstractNum w:abstractNumId="3">
    <w:nsid w:val="173D3A29"/>
    <w:multiLevelType w:val="hybridMultilevel"/>
    <w:tmpl w:val="0A92D6D8"/>
    <w:lvl w:ilvl="0" w:tplc="CA1E7716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3E92"/>
    <w:multiLevelType w:val="multilevel"/>
    <w:tmpl w:val="297CED84"/>
    <w:lvl w:ilvl="0">
      <w:start w:val="2"/>
      <w:numFmt w:val="decimal"/>
      <w:lvlText w:val="%1"/>
      <w:lvlJc w:val="left"/>
      <w:pPr>
        <w:ind w:left="100" w:hanging="5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65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65"/>
      </w:pPr>
      <w:rPr>
        <w:rFonts w:hint="default"/>
        <w:lang w:val="ru-RU" w:eastAsia="en-US" w:bidi="ar-SA"/>
      </w:rPr>
    </w:lvl>
  </w:abstractNum>
  <w:abstractNum w:abstractNumId="5">
    <w:nsid w:val="20B62B4D"/>
    <w:multiLevelType w:val="multilevel"/>
    <w:tmpl w:val="A760845C"/>
    <w:lvl w:ilvl="0">
      <w:start w:val="4"/>
      <w:numFmt w:val="decimal"/>
      <w:lvlText w:val="%1"/>
      <w:lvlJc w:val="left"/>
      <w:pPr>
        <w:ind w:left="10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35"/>
      </w:pPr>
      <w:rPr>
        <w:rFonts w:hint="default"/>
        <w:lang w:val="ru-RU" w:eastAsia="en-US" w:bidi="ar-SA"/>
      </w:rPr>
    </w:lvl>
  </w:abstractNum>
  <w:abstractNum w:abstractNumId="6">
    <w:nsid w:val="21E456DB"/>
    <w:multiLevelType w:val="hybridMultilevel"/>
    <w:tmpl w:val="B9C2F8B4"/>
    <w:lvl w:ilvl="0" w:tplc="28AEF0DC">
      <w:start w:val="15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7">
    <w:nsid w:val="22B8331A"/>
    <w:multiLevelType w:val="multilevel"/>
    <w:tmpl w:val="89C61B0A"/>
    <w:lvl w:ilvl="0">
      <w:start w:val="2"/>
      <w:numFmt w:val="decimal"/>
      <w:lvlText w:val="%1"/>
      <w:lvlJc w:val="left"/>
      <w:pPr>
        <w:ind w:left="1316" w:hanging="6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6" w:hanging="620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4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8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145"/>
      </w:pPr>
      <w:rPr>
        <w:rFonts w:hint="default"/>
        <w:lang w:val="ru-RU" w:eastAsia="en-US" w:bidi="ar-SA"/>
      </w:rPr>
    </w:lvl>
  </w:abstractNum>
  <w:abstractNum w:abstractNumId="8">
    <w:nsid w:val="24714DFD"/>
    <w:multiLevelType w:val="hybridMultilevel"/>
    <w:tmpl w:val="3648DD6C"/>
    <w:lvl w:ilvl="0" w:tplc="EACAF706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A5550"/>
    <w:multiLevelType w:val="hybridMultilevel"/>
    <w:tmpl w:val="58F06568"/>
    <w:lvl w:ilvl="0" w:tplc="DBEC9E0E">
      <w:start w:val="1"/>
      <w:numFmt w:val="russianLower"/>
      <w:lvlText w:val="%1)"/>
      <w:lvlJc w:val="left"/>
      <w:pPr>
        <w:ind w:left="100" w:hanging="736"/>
      </w:pPr>
      <w:rPr>
        <w:rFonts w:hint="default"/>
        <w:color w:val="auto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E231A"/>
    <w:multiLevelType w:val="multilevel"/>
    <w:tmpl w:val="3752AD8A"/>
    <w:lvl w:ilvl="0">
      <w:start w:val="2"/>
      <w:numFmt w:val="decimal"/>
      <w:lvlText w:val="%1"/>
      <w:lvlJc w:val="left"/>
      <w:pPr>
        <w:ind w:left="1356" w:hanging="57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56" w:hanging="575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75"/>
      </w:pPr>
      <w:rPr>
        <w:rFonts w:hint="default"/>
        <w:lang w:val="ru-RU" w:eastAsia="en-US" w:bidi="ar-SA"/>
      </w:rPr>
    </w:lvl>
  </w:abstractNum>
  <w:abstractNum w:abstractNumId="11">
    <w:nsid w:val="2F9227FA"/>
    <w:multiLevelType w:val="multilevel"/>
    <w:tmpl w:val="9AB6B7B4"/>
    <w:lvl w:ilvl="0">
      <w:start w:val="1"/>
      <w:numFmt w:val="decimal"/>
      <w:lvlText w:val="%1"/>
      <w:lvlJc w:val="left"/>
      <w:pPr>
        <w:ind w:left="100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0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70"/>
      </w:pPr>
      <w:rPr>
        <w:rFonts w:hint="default"/>
        <w:lang w:val="ru-RU" w:eastAsia="en-US" w:bidi="ar-SA"/>
      </w:rPr>
    </w:lvl>
  </w:abstractNum>
  <w:abstractNum w:abstractNumId="12">
    <w:nsid w:val="33EA4F6E"/>
    <w:multiLevelType w:val="hybridMultilevel"/>
    <w:tmpl w:val="F508F24A"/>
    <w:lvl w:ilvl="0" w:tplc="2AE02F9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15C4"/>
    <w:multiLevelType w:val="hybridMultilevel"/>
    <w:tmpl w:val="556C89FE"/>
    <w:lvl w:ilvl="0" w:tplc="1ED40B8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54FD"/>
    <w:multiLevelType w:val="hybridMultilevel"/>
    <w:tmpl w:val="B9904DDE"/>
    <w:lvl w:ilvl="0" w:tplc="AA5C25F6">
      <w:start w:val="18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5">
    <w:nsid w:val="3F7B068C"/>
    <w:multiLevelType w:val="hybridMultilevel"/>
    <w:tmpl w:val="057826A0"/>
    <w:lvl w:ilvl="0" w:tplc="10085AFE">
      <w:numFmt w:val="bullet"/>
      <w:lvlText w:val="–"/>
      <w:lvlJc w:val="left"/>
      <w:pPr>
        <w:ind w:left="100" w:hanging="201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A1E7716">
      <w:start w:val="1"/>
      <w:numFmt w:val="russianLower"/>
      <w:lvlText w:val="%2)"/>
      <w:lvlJc w:val="left"/>
      <w:pPr>
        <w:ind w:left="1446" w:hanging="736"/>
      </w:pPr>
      <w:rPr>
        <w:rFonts w:hint="default"/>
        <w:w w:val="99"/>
        <w:lang w:val="ru-RU" w:eastAsia="en-US" w:bidi="ar-SA"/>
      </w:rPr>
    </w:lvl>
    <w:lvl w:ilvl="2" w:tplc="F4EA52B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797CE9F0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3A50827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412B4D6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06F89E90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85963A1A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86F86C5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abstractNum w:abstractNumId="16">
    <w:nsid w:val="3FE20A3C"/>
    <w:multiLevelType w:val="multilevel"/>
    <w:tmpl w:val="B3F8DB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DF3382"/>
    <w:multiLevelType w:val="hybridMultilevel"/>
    <w:tmpl w:val="5D109A8E"/>
    <w:lvl w:ilvl="0" w:tplc="F6D259EA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F4FFA"/>
    <w:multiLevelType w:val="hybridMultilevel"/>
    <w:tmpl w:val="BF0A7526"/>
    <w:lvl w:ilvl="0" w:tplc="933AAFCC">
      <w:start w:val="15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9">
    <w:nsid w:val="762C4296"/>
    <w:multiLevelType w:val="hybridMultilevel"/>
    <w:tmpl w:val="71A2F3D6"/>
    <w:lvl w:ilvl="0" w:tplc="F782DD00">
      <w:numFmt w:val="bullet"/>
      <w:lvlText w:val=""/>
      <w:lvlJc w:val="left"/>
      <w:pPr>
        <w:ind w:left="100" w:hanging="7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260BA6">
      <w:numFmt w:val="bullet"/>
      <w:lvlText w:val="•"/>
      <w:lvlJc w:val="left"/>
      <w:pPr>
        <w:ind w:left="1061" w:hanging="736"/>
      </w:pPr>
      <w:rPr>
        <w:rFonts w:hint="default"/>
        <w:lang w:val="ru-RU" w:eastAsia="en-US" w:bidi="ar-SA"/>
      </w:rPr>
    </w:lvl>
    <w:lvl w:ilvl="2" w:tplc="3462EF4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E8FA528E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A03CCC2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56A2512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6C125926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7AF0ECD2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DD28C6A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9"/>
  </w:num>
  <w:num w:numId="5">
    <w:abstractNumId w:val="4"/>
  </w:num>
  <w:num w:numId="6">
    <w:abstractNumId w:val="7"/>
  </w:num>
  <w:num w:numId="7">
    <w:abstractNumId w:val="15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16"/>
  </w:num>
  <w:num w:numId="14">
    <w:abstractNumId w:val="18"/>
  </w:num>
  <w:num w:numId="15">
    <w:abstractNumId w:val="6"/>
  </w:num>
  <w:num w:numId="16">
    <w:abstractNumId w:val="14"/>
  </w:num>
  <w:num w:numId="17">
    <w:abstractNumId w:val="12"/>
  </w:num>
  <w:num w:numId="18">
    <w:abstractNumId w:val="8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5F"/>
    <w:rsid w:val="000347D9"/>
    <w:rsid w:val="000518B1"/>
    <w:rsid w:val="00084A90"/>
    <w:rsid w:val="000B3215"/>
    <w:rsid w:val="000C430B"/>
    <w:rsid w:val="000D028A"/>
    <w:rsid w:val="000F2C4C"/>
    <w:rsid w:val="0011573C"/>
    <w:rsid w:val="00116C4C"/>
    <w:rsid w:val="001773E5"/>
    <w:rsid w:val="00204680"/>
    <w:rsid w:val="00221FFA"/>
    <w:rsid w:val="00257335"/>
    <w:rsid w:val="00287335"/>
    <w:rsid w:val="0029259C"/>
    <w:rsid w:val="002A19C7"/>
    <w:rsid w:val="0030796E"/>
    <w:rsid w:val="00320E27"/>
    <w:rsid w:val="00392ADF"/>
    <w:rsid w:val="0039757D"/>
    <w:rsid w:val="003A07E5"/>
    <w:rsid w:val="00413C69"/>
    <w:rsid w:val="00482B11"/>
    <w:rsid w:val="00492581"/>
    <w:rsid w:val="004B568E"/>
    <w:rsid w:val="004E4F8C"/>
    <w:rsid w:val="004F5DB2"/>
    <w:rsid w:val="004F64D9"/>
    <w:rsid w:val="00525AA0"/>
    <w:rsid w:val="005424F5"/>
    <w:rsid w:val="00543F54"/>
    <w:rsid w:val="00544DF9"/>
    <w:rsid w:val="00577B24"/>
    <w:rsid w:val="005A06B0"/>
    <w:rsid w:val="00600670"/>
    <w:rsid w:val="00677597"/>
    <w:rsid w:val="00680068"/>
    <w:rsid w:val="00684361"/>
    <w:rsid w:val="006912BD"/>
    <w:rsid w:val="00696E65"/>
    <w:rsid w:val="006D1DE8"/>
    <w:rsid w:val="00722E17"/>
    <w:rsid w:val="007518CF"/>
    <w:rsid w:val="00751913"/>
    <w:rsid w:val="00754601"/>
    <w:rsid w:val="00760B1B"/>
    <w:rsid w:val="00767947"/>
    <w:rsid w:val="007C2FDE"/>
    <w:rsid w:val="007D1926"/>
    <w:rsid w:val="007D2E93"/>
    <w:rsid w:val="007F54A2"/>
    <w:rsid w:val="00806388"/>
    <w:rsid w:val="0081093B"/>
    <w:rsid w:val="00815681"/>
    <w:rsid w:val="00825CBF"/>
    <w:rsid w:val="008452D7"/>
    <w:rsid w:val="008534BE"/>
    <w:rsid w:val="0087021C"/>
    <w:rsid w:val="00883DA7"/>
    <w:rsid w:val="00895711"/>
    <w:rsid w:val="008A7B08"/>
    <w:rsid w:val="008D202F"/>
    <w:rsid w:val="008F48DA"/>
    <w:rsid w:val="0090233C"/>
    <w:rsid w:val="00905EE0"/>
    <w:rsid w:val="00913334"/>
    <w:rsid w:val="009658A4"/>
    <w:rsid w:val="00982B88"/>
    <w:rsid w:val="009921CB"/>
    <w:rsid w:val="009A18EC"/>
    <w:rsid w:val="00A178DC"/>
    <w:rsid w:val="00A31CBE"/>
    <w:rsid w:val="00A6662E"/>
    <w:rsid w:val="00A7354A"/>
    <w:rsid w:val="00A73FD7"/>
    <w:rsid w:val="00A77AFF"/>
    <w:rsid w:val="00AC1383"/>
    <w:rsid w:val="00AC5DE9"/>
    <w:rsid w:val="00B061A0"/>
    <w:rsid w:val="00B32AC1"/>
    <w:rsid w:val="00B33DC7"/>
    <w:rsid w:val="00B52979"/>
    <w:rsid w:val="00B67CD8"/>
    <w:rsid w:val="00B84D6B"/>
    <w:rsid w:val="00B8739E"/>
    <w:rsid w:val="00BA2CAB"/>
    <w:rsid w:val="00BA3F30"/>
    <w:rsid w:val="00BB0369"/>
    <w:rsid w:val="00BD080C"/>
    <w:rsid w:val="00BD209B"/>
    <w:rsid w:val="00BE57C3"/>
    <w:rsid w:val="00BF5F37"/>
    <w:rsid w:val="00C03A26"/>
    <w:rsid w:val="00C2431E"/>
    <w:rsid w:val="00C46CD5"/>
    <w:rsid w:val="00C66F0F"/>
    <w:rsid w:val="00C72D4D"/>
    <w:rsid w:val="00C830E4"/>
    <w:rsid w:val="00CA3D5C"/>
    <w:rsid w:val="00D3579B"/>
    <w:rsid w:val="00D35FC6"/>
    <w:rsid w:val="00D37372"/>
    <w:rsid w:val="00D6086D"/>
    <w:rsid w:val="00D8055F"/>
    <w:rsid w:val="00D85895"/>
    <w:rsid w:val="00D91DF0"/>
    <w:rsid w:val="00D93265"/>
    <w:rsid w:val="00DA6630"/>
    <w:rsid w:val="00DD129F"/>
    <w:rsid w:val="00E64B3C"/>
    <w:rsid w:val="00E83B29"/>
    <w:rsid w:val="00E84AF4"/>
    <w:rsid w:val="00EA3C8A"/>
    <w:rsid w:val="00F126B1"/>
    <w:rsid w:val="00F51FC1"/>
    <w:rsid w:val="00F51FCE"/>
    <w:rsid w:val="00F6601F"/>
    <w:rsid w:val="00F9511B"/>
    <w:rsid w:val="00FB39C5"/>
    <w:rsid w:val="00FB463B"/>
    <w:rsid w:val="00FC2D16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7D2E9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No Spacing"/>
    <w:uiPriority w:val="1"/>
    <w:qFormat/>
    <w:rsid w:val="00D93265"/>
    <w:rPr>
      <w:rFonts w:ascii="Microsoft Sans Serif" w:eastAsia="Microsoft Sans Serif" w:hAnsi="Microsoft Sans Serif" w:cs="Microsoft Sans Serif"/>
      <w:lang w:val="ru-RU"/>
    </w:rPr>
  </w:style>
  <w:style w:type="table" w:styleId="a6">
    <w:name w:val="Table Grid"/>
    <w:basedOn w:val="a1"/>
    <w:uiPriority w:val="39"/>
    <w:rsid w:val="00D9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7D2E9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No Spacing"/>
    <w:uiPriority w:val="1"/>
    <w:qFormat/>
    <w:rsid w:val="00D93265"/>
    <w:rPr>
      <w:rFonts w:ascii="Microsoft Sans Serif" w:eastAsia="Microsoft Sans Serif" w:hAnsi="Microsoft Sans Serif" w:cs="Microsoft Sans Serif"/>
      <w:lang w:val="ru-RU"/>
    </w:rPr>
  </w:style>
  <w:style w:type="table" w:styleId="a6">
    <w:name w:val="Table Grid"/>
    <w:basedOn w:val="a1"/>
    <w:uiPriority w:val="39"/>
    <w:rsid w:val="00D9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9C92-3C5C-478B-B4B2-F045F62F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Диана Николаевна</dc:creator>
  <cp:lastModifiedBy>User-City5</cp:lastModifiedBy>
  <cp:revision>18</cp:revision>
  <cp:lastPrinted>2021-10-12T14:24:00Z</cp:lastPrinted>
  <dcterms:created xsi:type="dcterms:W3CDTF">2021-10-19T10:38:00Z</dcterms:created>
  <dcterms:modified xsi:type="dcterms:W3CDTF">2021-11-03T09:14:00Z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2021-10-07T00:00:00Z</vt:filetime>
  </property>
</Properties>
</file>